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C3D" w:rsidRPr="006E7937" w:rsidRDefault="003C5C3D" w:rsidP="003C5C3D">
      <w:pPr>
        <w:spacing w:before="120"/>
        <w:jc w:val="center"/>
        <w:rPr>
          <w:rFonts w:ascii="Calibri" w:hAnsi="Calibri"/>
          <w:b/>
          <w:sz w:val="22"/>
        </w:rPr>
      </w:pPr>
      <w:r w:rsidRPr="006E7937">
        <w:rPr>
          <w:rFonts w:ascii="Calibri" w:hAnsi="Calibri"/>
          <w:b/>
          <w:sz w:val="22"/>
        </w:rPr>
        <w:t xml:space="preserve">UMOWA Nr:  </w:t>
      </w:r>
      <w:r w:rsidR="00FD66D9">
        <w:rPr>
          <w:rFonts w:ascii="Calibri" w:hAnsi="Calibri"/>
          <w:b/>
          <w:sz w:val="22"/>
        </w:rPr>
        <w:t>……</w:t>
      </w:r>
      <w:r w:rsidR="00AA727C">
        <w:rPr>
          <w:rFonts w:ascii="Calibri" w:hAnsi="Calibri"/>
          <w:b/>
          <w:sz w:val="22"/>
        </w:rPr>
        <w:t>/2025</w:t>
      </w:r>
    </w:p>
    <w:p w:rsidR="003C5C3D" w:rsidRDefault="003C5C3D" w:rsidP="003C5C3D">
      <w:pPr>
        <w:spacing w:line="360" w:lineRule="auto"/>
        <w:jc w:val="center"/>
        <w:rPr>
          <w:rFonts w:ascii="Calibri" w:hAnsi="Calibri" w:cs="Calibri"/>
          <w:sz w:val="22"/>
          <w:szCs w:val="22"/>
        </w:rPr>
      </w:pPr>
      <w:r>
        <w:rPr>
          <w:rFonts w:ascii="Calibri" w:hAnsi="Calibri" w:cs="Calibri"/>
          <w:sz w:val="22"/>
          <w:szCs w:val="22"/>
        </w:rPr>
        <w:t xml:space="preserve">zawarta w dniu </w:t>
      </w:r>
      <w:r w:rsidR="00FD66D9">
        <w:rPr>
          <w:rFonts w:ascii="Calibri" w:hAnsi="Calibri" w:cs="Calibri"/>
          <w:sz w:val="22"/>
          <w:szCs w:val="22"/>
        </w:rPr>
        <w:t>…….</w:t>
      </w:r>
      <w:r>
        <w:rPr>
          <w:rFonts w:ascii="Calibri" w:hAnsi="Calibri" w:cs="Calibri"/>
          <w:sz w:val="22"/>
          <w:szCs w:val="22"/>
        </w:rPr>
        <w:t xml:space="preserve"> r. w </w:t>
      </w:r>
      <w:r w:rsidR="00FD66D9">
        <w:rPr>
          <w:rFonts w:ascii="Calibri" w:hAnsi="Calibri" w:cs="Calibri"/>
          <w:sz w:val="22"/>
          <w:szCs w:val="22"/>
        </w:rPr>
        <w:t>………..</w:t>
      </w:r>
    </w:p>
    <w:p w:rsidR="003C5C3D" w:rsidRDefault="003C5C3D" w:rsidP="003C5C3D">
      <w:pPr>
        <w:spacing w:line="360" w:lineRule="auto"/>
        <w:jc w:val="both"/>
        <w:rPr>
          <w:rFonts w:ascii="Calibri" w:hAnsi="Calibri" w:cs="Calibri"/>
          <w:sz w:val="22"/>
          <w:szCs w:val="22"/>
        </w:rPr>
      </w:pPr>
      <w:r>
        <w:rPr>
          <w:rFonts w:ascii="Calibri" w:hAnsi="Calibri" w:cs="Calibri"/>
          <w:sz w:val="22"/>
          <w:szCs w:val="22"/>
        </w:rPr>
        <w:t>pomiędzy:</w:t>
      </w:r>
    </w:p>
    <w:p w:rsidR="003C5C3D" w:rsidRPr="00EC199B" w:rsidRDefault="003C5C3D" w:rsidP="003C5C3D">
      <w:pPr>
        <w:spacing w:line="360" w:lineRule="auto"/>
        <w:jc w:val="both"/>
        <w:rPr>
          <w:rFonts w:ascii="Calibri" w:hAnsi="Calibri" w:cs="Calibri"/>
          <w:b/>
          <w:bCs/>
          <w:spacing w:val="-2"/>
          <w:sz w:val="22"/>
          <w:szCs w:val="22"/>
        </w:rPr>
      </w:pPr>
      <w:r w:rsidRPr="00EC199B">
        <w:rPr>
          <w:rFonts w:ascii="Calibri" w:hAnsi="Calibri" w:cs="Calibri"/>
          <w:b/>
          <w:spacing w:val="-2"/>
          <w:sz w:val="22"/>
          <w:szCs w:val="22"/>
        </w:rPr>
        <w:t>Gminą Ciężkowice, ul. Tysiąclecia 19, 33-190 Ciężkowice</w:t>
      </w:r>
      <w:r w:rsidRPr="00EC199B">
        <w:rPr>
          <w:rFonts w:ascii="Calibri" w:hAnsi="Calibri" w:cs="Calibri"/>
          <w:b/>
          <w:bCs/>
          <w:spacing w:val="-2"/>
          <w:sz w:val="22"/>
          <w:szCs w:val="22"/>
        </w:rPr>
        <w:t xml:space="preserve"> REGON </w:t>
      </w:r>
      <w:r w:rsidRPr="00EC199B">
        <w:rPr>
          <w:rFonts w:ascii="Calibri" w:hAnsi="Calibri" w:cs="Calibri"/>
          <w:b/>
          <w:spacing w:val="-2"/>
          <w:sz w:val="22"/>
          <w:szCs w:val="22"/>
        </w:rPr>
        <w:t>851661151</w:t>
      </w:r>
      <w:r w:rsidRPr="00EC199B">
        <w:rPr>
          <w:rFonts w:ascii="Calibri" w:hAnsi="Calibri" w:cs="Calibri"/>
          <w:b/>
          <w:bCs/>
          <w:spacing w:val="-2"/>
          <w:sz w:val="22"/>
          <w:szCs w:val="22"/>
        </w:rPr>
        <w:t>,</w:t>
      </w:r>
      <w:r w:rsidRPr="00EC199B">
        <w:rPr>
          <w:rFonts w:ascii="Calibri" w:hAnsi="Calibri" w:cs="Calibri"/>
          <w:b/>
          <w:spacing w:val="-2"/>
          <w:sz w:val="22"/>
          <w:szCs w:val="22"/>
        </w:rPr>
        <w:t xml:space="preserve"> </w:t>
      </w:r>
      <w:r w:rsidRPr="00EC199B">
        <w:rPr>
          <w:rFonts w:ascii="Calibri" w:hAnsi="Calibri" w:cs="Calibri"/>
          <w:b/>
          <w:bCs/>
          <w:spacing w:val="-2"/>
          <w:sz w:val="22"/>
          <w:szCs w:val="22"/>
        </w:rPr>
        <w:t>NIP 873-101-48-48</w:t>
      </w:r>
    </w:p>
    <w:p w:rsidR="003C5C3D" w:rsidRPr="006D35BA" w:rsidRDefault="003C5C3D" w:rsidP="003C5C3D">
      <w:pPr>
        <w:rPr>
          <w:rFonts w:ascii="Calibri" w:hAnsi="Calibri" w:cs="Calibri"/>
          <w:sz w:val="22"/>
          <w:szCs w:val="22"/>
        </w:rPr>
      </w:pPr>
      <w:bookmarkStart w:id="0" w:name="_Toc325105795"/>
      <w:r>
        <w:rPr>
          <w:rFonts w:ascii="Calibri" w:hAnsi="Calibri" w:cs="Calibri"/>
          <w:sz w:val="22"/>
          <w:szCs w:val="22"/>
        </w:rPr>
        <w:t>r</w:t>
      </w:r>
      <w:r w:rsidRPr="006D35BA">
        <w:rPr>
          <w:rFonts w:ascii="Calibri" w:hAnsi="Calibri" w:cs="Calibri"/>
          <w:sz w:val="22"/>
          <w:szCs w:val="22"/>
        </w:rPr>
        <w:t>eprezentowaną przez:</w:t>
      </w:r>
      <w:bookmarkEnd w:id="0"/>
    </w:p>
    <w:p w:rsidR="003C5C3D" w:rsidRDefault="00FD66D9" w:rsidP="003C5C3D">
      <w:pPr>
        <w:spacing w:before="120" w:line="360" w:lineRule="auto"/>
        <w:ind w:left="1440"/>
        <w:jc w:val="both"/>
        <w:rPr>
          <w:rFonts w:ascii="Calibri" w:hAnsi="Calibri" w:cs="Calibri"/>
          <w:sz w:val="22"/>
          <w:szCs w:val="22"/>
        </w:rPr>
      </w:pPr>
      <w:r>
        <w:rPr>
          <w:rFonts w:ascii="Calibri" w:hAnsi="Calibri" w:cs="Calibri"/>
          <w:b/>
          <w:sz w:val="22"/>
          <w:szCs w:val="22"/>
        </w:rPr>
        <w:t>Jowitę Jurkiewicz-Drąg</w:t>
      </w:r>
      <w:r w:rsidR="003C5C3D">
        <w:rPr>
          <w:rFonts w:ascii="Calibri" w:hAnsi="Calibri" w:cs="Calibri"/>
          <w:b/>
          <w:sz w:val="22"/>
          <w:szCs w:val="22"/>
        </w:rPr>
        <w:t xml:space="preserve"> </w:t>
      </w:r>
      <w:r w:rsidR="003C5C3D">
        <w:rPr>
          <w:rFonts w:ascii="Calibri" w:hAnsi="Calibri" w:cs="Calibri"/>
          <w:sz w:val="22"/>
          <w:szCs w:val="22"/>
        </w:rPr>
        <w:t xml:space="preserve"> –  Burmistrza Gminy</w:t>
      </w:r>
    </w:p>
    <w:p w:rsidR="003C5C3D" w:rsidRDefault="003C5C3D" w:rsidP="003C5C3D">
      <w:pPr>
        <w:spacing w:line="360" w:lineRule="auto"/>
        <w:ind w:left="1440"/>
        <w:jc w:val="both"/>
        <w:rPr>
          <w:rFonts w:ascii="Calibri" w:hAnsi="Calibri" w:cs="Calibri"/>
          <w:sz w:val="22"/>
          <w:szCs w:val="22"/>
        </w:rPr>
      </w:pPr>
      <w:r>
        <w:rPr>
          <w:rFonts w:ascii="Calibri" w:hAnsi="Calibri" w:cs="Calibri"/>
          <w:sz w:val="22"/>
          <w:szCs w:val="22"/>
        </w:rPr>
        <w:t xml:space="preserve">przy kontrasygnacie </w:t>
      </w:r>
      <w:r>
        <w:rPr>
          <w:rFonts w:ascii="Calibri" w:hAnsi="Calibri" w:cs="Calibri"/>
          <w:b/>
          <w:sz w:val="22"/>
          <w:szCs w:val="22"/>
        </w:rPr>
        <w:t>Doroty Popiela</w:t>
      </w:r>
      <w:r>
        <w:rPr>
          <w:rFonts w:ascii="Calibri" w:hAnsi="Calibri" w:cs="Calibri"/>
          <w:sz w:val="22"/>
          <w:szCs w:val="22"/>
        </w:rPr>
        <w:t xml:space="preserve"> Skarbnika Gminy</w:t>
      </w:r>
    </w:p>
    <w:p w:rsidR="003C5C3D" w:rsidRDefault="003C5C3D" w:rsidP="003C5C3D">
      <w:pPr>
        <w:spacing w:line="360" w:lineRule="auto"/>
        <w:jc w:val="both"/>
        <w:rPr>
          <w:rFonts w:ascii="Calibri" w:hAnsi="Calibri" w:cs="Calibri"/>
          <w:sz w:val="22"/>
          <w:szCs w:val="22"/>
        </w:rPr>
      </w:pPr>
      <w:r>
        <w:rPr>
          <w:rFonts w:ascii="Calibri" w:hAnsi="Calibri" w:cs="Calibri"/>
          <w:sz w:val="22"/>
          <w:szCs w:val="22"/>
        </w:rPr>
        <w:t xml:space="preserve">zwaną dalej </w:t>
      </w:r>
      <w:r>
        <w:rPr>
          <w:rFonts w:ascii="Calibri" w:hAnsi="Calibri" w:cs="Calibri"/>
          <w:b/>
          <w:sz w:val="22"/>
          <w:szCs w:val="22"/>
        </w:rPr>
        <w:t>Zamawiającym</w:t>
      </w:r>
      <w:r>
        <w:rPr>
          <w:rFonts w:ascii="Calibri" w:hAnsi="Calibri" w:cs="Calibri"/>
          <w:sz w:val="22"/>
          <w:szCs w:val="22"/>
        </w:rPr>
        <w:t xml:space="preserve">, </w:t>
      </w:r>
    </w:p>
    <w:p w:rsidR="003C5C3D" w:rsidRDefault="003C5C3D" w:rsidP="003C5C3D">
      <w:pPr>
        <w:spacing w:line="360" w:lineRule="auto"/>
        <w:jc w:val="both"/>
        <w:rPr>
          <w:rFonts w:ascii="Calibri" w:hAnsi="Calibri" w:cs="Calibri"/>
          <w:bCs/>
          <w:sz w:val="22"/>
          <w:szCs w:val="22"/>
        </w:rPr>
      </w:pPr>
      <w:r>
        <w:rPr>
          <w:rFonts w:ascii="Calibri" w:hAnsi="Calibri" w:cs="Calibri"/>
          <w:bCs/>
          <w:sz w:val="22"/>
          <w:szCs w:val="22"/>
        </w:rPr>
        <w:t>a</w:t>
      </w:r>
    </w:p>
    <w:p w:rsidR="003C5C3D" w:rsidRPr="00B91DA2" w:rsidRDefault="00FD66D9" w:rsidP="003C5C3D">
      <w:pPr>
        <w:spacing w:line="360" w:lineRule="auto"/>
        <w:jc w:val="both"/>
        <w:rPr>
          <w:rFonts w:ascii="Calibri" w:hAnsi="Calibri"/>
          <w:sz w:val="22"/>
          <w:szCs w:val="22"/>
        </w:rPr>
      </w:pPr>
      <w:r>
        <w:rPr>
          <w:rFonts w:ascii="Calibri" w:hAnsi="Calibri"/>
          <w:b/>
          <w:sz w:val="22"/>
          <w:szCs w:val="22"/>
        </w:rPr>
        <w:t>……….</w:t>
      </w:r>
      <w:r w:rsidR="003C5C3D">
        <w:rPr>
          <w:rFonts w:ascii="Calibri" w:hAnsi="Calibri"/>
          <w:sz w:val="22"/>
          <w:szCs w:val="22"/>
        </w:rPr>
        <w:t xml:space="preserve"> prowadzą</w:t>
      </w:r>
      <w:r w:rsidR="00C973E6">
        <w:rPr>
          <w:rFonts w:ascii="Calibri" w:hAnsi="Calibri"/>
          <w:sz w:val="22"/>
          <w:szCs w:val="22"/>
        </w:rPr>
        <w:t xml:space="preserve">cym działalność gospodarczą pn. </w:t>
      </w:r>
      <w:r>
        <w:rPr>
          <w:rFonts w:ascii="Calibri" w:hAnsi="Calibri"/>
          <w:b/>
          <w:sz w:val="22"/>
          <w:szCs w:val="22"/>
        </w:rPr>
        <w:t>………</w:t>
      </w:r>
      <w:r w:rsidR="00B91DA2" w:rsidRPr="00B91DA2">
        <w:rPr>
          <w:rFonts w:ascii="Calibri" w:hAnsi="Calibri"/>
          <w:b/>
          <w:sz w:val="22"/>
          <w:szCs w:val="22"/>
        </w:rPr>
        <w:t xml:space="preserve"> </w:t>
      </w:r>
      <w:r w:rsidR="00B91DA2">
        <w:rPr>
          <w:rFonts w:ascii="Calibri" w:hAnsi="Calibri"/>
          <w:sz w:val="22"/>
          <w:szCs w:val="22"/>
        </w:rPr>
        <w:t xml:space="preserve">z siedzibą </w:t>
      </w:r>
      <w:r>
        <w:rPr>
          <w:rFonts w:ascii="Calibri" w:hAnsi="Calibri"/>
          <w:b/>
          <w:sz w:val="22"/>
          <w:szCs w:val="22"/>
        </w:rPr>
        <w:t>…………</w:t>
      </w:r>
      <w:r w:rsidR="00B91DA2">
        <w:rPr>
          <w:rFonts w:ascii="Calibri" w:hAnsi="Calibri"/>
          <w:b/>
          <w:sz w:val="22"/>
          <w:szCs w:val="22"/>
        </w:rPr>
        <w:t xml:space="preserve">, </w:t>
      </w:r>
      <w:r w:rsidR="00B91DA2">
        <w:rPr>
          <w:rFonts w:ascii="Calibri" w:hAnsi="Calibri"/>
          <w:sz w:val="22"/>
          <w:szCs w:val="22"/>
        </w:rPr>
        <w:t>NIP:</w:t>
      </w:r>
      <w:r>
        <w:rPr>
          <w:rFonts w:ascii="Calibri" w:hAnsi="Calibri"/>
          <w:sz w:val="22"/>
          <w:szCs w:val="22"/>
        </w:rPr>
        <w:t>………</w:t>
      </w:r>
      <w:r w:rsidR="00B91DA2">
        <w:rPr>
          <w:rFonts w:ascii="Calibri" w:hAnsi="Calibri"/>
          <w:sz w:val="22"/>
          <w:szCs w:val="22"/>
        </w:rPr>
        <w:t xml:space="preserve">, wpis aktywny do </w:t>
      </w:r>
      <w:proofErr w:type="spellStart"/>
      <w:r w:rsidR="00B91DA2">
        <w:rPr>
          <w:rFonts w:ascii="Calibri" w:hAnsi="Calibri"/>
          <w:sz w:val="22"/>
          <w:szCs w:val="22"/>
        </w:rPr>
        <w:t>CEiDG</w:t>
      </w:r>
      <w:proofErr w:type="spellEnd"/>
      <w:r>
        <w:rPr>
          <w:rFonts w:ascii="Calibri" w:hAnsi="Calibri"/>
          <w:sz w:val="22"/>
          <w:szCs w:val="22"/>
        </w:rPr>
        <w:t>/</w:t>
      </w:r>
      <w:r w:rsidRPr="00FD66D9">
        <w:t xml:space="preserve"> </w:t>
      </w:r>
      <w:r w:rsidRPr="00FD66D9">
        <w:rPr>
          <w:rFonts w:ascii="Calibri" w:hAnsi="Calibri"/>
          <w:sz w:val="22"/>
          <w:szCs w:val="22"/>
        </w:rPr>
        <w:t>Numer KRS:</w:t>
      </w:r>
      <w:r>
        <w:rPr>
          <w:rFonts w:ascii="Calibri" w:hAnsi="Calibri"/>
          <w:sz w:val="22"/>
          <w:szCs w:val="22"/>
        </w:rPr>
        <w:t>………………….</w:t>
      </w:r>
    </w:p>
    <w:p w:rsidR="003C5C3D" w:rsidRDefault="003C5C3D" w:rsidP="003C5C3D">
      <w:pPr>
        <w:spacing w:line="360" w:lineRule="auto"/>
        <w:jc w:val="both"/>
        <w:rPr>
          <w:rFonts w:ascii="Calibri" w:hAnsi="Calibri"/>
          <w:sz w:val="22"/>
          <w:szCs w:val="22"/>
        </w:rPr>
      </w:pPr>
      <w:r>
        <w:rPr>
          <w:rFonts w:ascii="Calibri" w:hAnsi="Calibri"/>
          <w:sz w:val="22"/>
          <w:szCs w:val="22"/>
        </w:rPr>
        <w:t xml:space="preserve">zwanym/ą dalej </w:t>
      </w:r>
      <w:r>
        <w:rPr>
          <w:rFonts w:ascii="Calibri" w:hAnsi="Calibri"/>
          <w:b/>
          <w:bCs/>
          <w:sz w:val="22"/>
          <w:szCs w:val="22"/>
        </w:rPr>
        <w:t>Wykonawcą,</w:t>
      </w:r>
      <w:r>
        <w:rPr>
          <w:rFonts w:ascii="Calibri" w:hAnsi="Calibri"/>
          <w:sz w:val="22"/>
          <w:szCs w:val="22"/>
        </w:rPr>
        <w:t xml:space="preserve"> </w:t>
      </w:r>
    </w:p>
    <w:p w:rsidR="003C5C3D" w:rsidRDefault="003C5C3D" w:rsidP="003C5C3D">
      <w:pPr>
        <w:spacing w:line="360" w:lineRule="auto"/>
        <w:jc w:val="both"/>
        <w:rPr>
          <w:sz w:val="16"/>
        </w:rPr>
      </w:pPr>
      <w:r>
        <w:rPr>
          <w:rFonts w:ascii="Calibri" w:hAnsi="Calibri"/>
          <w:sz w:val="22"/>
        </w:rPr>
        <w:t>została zawarta umowa o następującej treści:</w:t>
      </w:r>
      <w:r>
        <w:t xml:space="preserve">       </w:t>
      </w:r>
    </w:p>
    <w:p w:rsidR="003C5C3D" w:rsidRDefault="003C5C3D" w:rsidP="003C5C3D">
      <w:pPr>
        <w:jc w:val="center"/>
        <w:rPr>
          <w:rFonts w:ascii="Calibri" w:hAnsi="Calibri" w:cs="Calibri"/>
          <w:b/>
          <w:color w:val="000000"/>
          <w:sz w:val="22"/>
          <w:szCs w:val="22"/>
        </w:rPr>
      </w:pPr>
      <w:r>
        <w:rPr>
          <w:rFonts w:ascii="Calibri" w:hAnsi="Calibri" w:cs="Calibri"/>
          <w:b/>
          <w:color w:val="000000"/>
          <w:sz w:val="22"/>
          <w:szCs w:val="22"/>
        </w:rPr>
        <w:t>§ 1</w:t>
      </w:r>
    </w:p>
    <w:p w:rsidR="003C5C3D" w:rsidRDefault="003C5C3D" w:rsidP="003C5C3D">
      <w:pPr>
        <w:jc w:val="center"/>
        <w:rPr>
          <w:rFonts w:ascii="Calibri" w:hAnsi="Calibri" w:cs="Calibri"/>
          <w:b/>
          <w:color w:val="000000"/>
          <w:sz w:val="22"/>
          <w:szCs w:val="22"/>
        </w:rPr>
      </w:pPr>
      <w:r>
        <w:rPr>
          <w:rFonts w:ascii="Calibri" w:hAnsi="Calibri" w:cs="Calibri"/>
          <w:b/>
          <w:color w:val="000000"/>
          <w:sz w:val="22"/>
          <w:szCs w:val="22"/>
        </w:rPr>
        <w:t>Przedmiot umowy</w:t>
      </w:r>
    </w:p>
    <w:p w:rsidR="00265E34" w:rsidRPr="007C51F1" w:rsidRDefault="003C5C3D" w:rsidP="00FD66D9">
      <w:pPr>
        <w:numPr>
          <w:ilvl w:val="0"/>
          <w:numId w:val="11"/>
        </w:numPr>
        <w:autoSpaceDE w:val="0"/>
        <w:autoSpaceDN w:val="0"/>
        <w:adjustRightInd w:val="0"/>
        <w:spacing w:before="120"/>
        <w:jc w:val="both"/>
        <w:rPr>
          <w:rFonts w:ascii="Calibri" w:hAnsi="Calibri" w:cs="Calibri"/>
          <w:sz w:val="22"/>
          <w:szCs w:val="22"/>
        </w:rPr>
      </w:pPr>
      <w:r w:rsidRPr="0005017A">
        <w:rPr>
          <w:rFonts w:ascii="Calibri" w:hAnsi="Calibri" w:cs="Calibri"/>
          <w:color w:val="000000"/>
          <w:sz w:val="22"/>
          <w:szCs w:val="22"/>
        </w:rPr>
        <w:t>Przedmiotem niniejszej umowy jest</w:t>
      </w:r>
      <w:r w:rsidRPr="0005017A">
        <w:rPr>
          <w:rFonts w:ascii="Calibri" w:hAnsi="Calibri" w:cs="Calibri"/>
          <w:sz w:val="22"/>
          <w:szCs w:val="22"/>
        </w:rPr>
        <w:t xml:space="preserve"> </w:t>
      </w:r>
      <w:r w:rsidR="00B91DA2" w:rsidRPr="00B91DA2">
        <w:rPr>
          <w:rFonts w:ascii="Calibri" w:hAnsi="Calibri" w:cs="Calibri"/>
          <w:b/>
          <w:sz w:val="22"/>
          <w:szCs w:val="22"/>
        </w:rPr>
        <w:t>„</w:t>
      </w:r>
      <w:r w:rsidR="00FD66D9" w:rsidRPr="00FD66D9">
        <w:rPr>
          <w:rFonts w:ascii="Calibri" w:hAnsi="Calibri" w:cs="Calibri"/>
          <w:b/>
          <w:sz w:val="22"/>
          <w:szCs w:val="22"/>
        </w:rPr>
        <w:t>Dostawa i montaż drukarek w siedzibie Urzędu Gminy Ciężkowice</w:t>
      </w:r>
      <w:r w:rsidR="00B91DA2" w:rsidRPr="00B91DA2">
        <w:rPr>
          <w:rFonts w:ascii="Calibri" w:hAnsi="Calibri" w:cs="Calibri"/>
          <w:b/>
          <w:sz w:val="22"/>
          <w:szCs w:val="22"/>
        </w:rPr>
        <w:t>”.</w:t>
      </w:r>
    </w:p>
    <w:p w:rsidR="003C5C3D" w:rsidRDefault="003C5C3D" w:rsidP="003C5C3D">
      <w:pPr>
        <w:numPr>
          <w:ilvl w:val="0"/>
          <w:numId w:val="11"/>
        </w:numPr>
        <w:autoSpaceDE w:val="0"/>
        <w:autoSpaceDN w:val="0"/>
        <w:adjustRightInd w:val="0"/>
        <w:spacing w:before="120"/>
        <w:jc w:val="both"/>
        <w:rPr>
          <w:rFonts w:ascii="Calibri" w:hAnsi="Calibri" w:cs="Calibri"/>
          <w:sz w:val="22"/>
          <w:szCs w:val="22"/>
        </w:rPr>
      </w:pPr>
      <w:r w:rsidRPr="00A96F38">
        <w:rPr>
          <w:rFonts w:ascii="Calibri" w:hAnsi="Calibri"/>
          <w:color w:val="000000"/>
          <w:sz w:val="22"/>
          <w:szCs w:val="22"/>
        </w:rPr>
        <w:t>S</w:t>
      </w:r>
      <w:r w:rsidR="00B91DA2">
        <w:rPr>
          <w:rFonts w:ascii="Calibri" w:hAnsi="Calibri"/>
          <w:color w:val="000000"/>
          <w:sz w:val="22"/>
          <w:szCs w:val="22"/>
        </w:rPr>
        <w:t>zczegółowy zakres zamówienia, stanowiący</w:t>
      </w:r>
      <w:r w:rsidRPr="00A96F38">
        <w:rPr>
          <w:rFonts w:ascii="Calibri" w:hAnsi="Calibri"/>
          <w:color w:val="000000"/>
          <w:sz w:val="22"/>
          <w:szCs w:val="22"/>
        </w:rPr>
        <w:t xml:space="preserve"> przedmiot zamówienia, opisany został</w:t>
      </w:r>
      <w:r w:rsidR="00B91DA2">
        <w:rPr>
          <w:rFonts w:ascii="Calibri" w:hAnsi="Calibri"/>
          <w:color w:val="000000"/>
          <w:sz w:val="22"/>
          <w:szCs w:val="22"/>
        </w:rPr>
        <w:t xml:space="preserve"> w zapytaniu ofertowym</w:t>
      </w:r>
      <w:r w:rsidRPr="00A96F38">
        <w:rPr>
          <w:rFonts w:ascii="Calibri" w:hAnsi="Calibri"/>
          <w:color w:val="000000"/>
          <w:sz w:val="22"/>
          <w:szCs w:val="22"/>
        </w:rPr>
        <w:t>, stanowiącej załącznik nr 2 do umowy.</w:t>
      </w:r>
    </w:p>
    <w:p w:rsidR="003C5C3D" w:rsidRDefault="003C5C3D" w:rsidP="003C5C3D">
      <w:pPr>
        <w:numPr>
          <w:ilvl w:val="0"/>
          <w:numId w:val="11"/>
        </w:numPr>
        <w:autoSpaceDE w:val="0"/>
        <w:autoSpaceDN w:val="0"/>
        <w:adjustRightInd w:val="0"/>
        <w:spacing w:before="120"/>
        <w:jc w:val="both"/>
        <w:rPr>
          <w:rFonts w:ascii="Calibri" w:hAnsi="Calibri" w:cs="Calibri"/>
          <w:sz w:val="22"/>
          <w:szCs w:val="22"/>
        </w:rPr>
      </w:pPr>
      <w:r w:rsidRPr="00A96F38">
        <w:rPr>
          <w:rFonts w:ascii="Calibri" w:hAnsi="Calibri"/>
          <w:color w:val="000000"/>
          <w:sz w:val="22"/>
          <w:szCs w:val="22"/>
        </w:rPr>
        <w:t>Wykonawca zobowiązuje się do wykonania przedmiotu umowy zgodnie z obowiązującymi przepisami  w terminie w niej uzgodnionym.</w:t>
      </w:r>
    </w:p>
    <w:p w:rsidR="003C5C3D" w:rsidRPr="00A0475B" w:rsidRDefault="003C5C3D" w:rsidP="003C5C3D">
      <w:pPr>
        <w:numPr>
          <w:ilvl w:val="0"/>
          <w:numId w:val="11"/>
        </w:numPr>
        <w:autoSpaceDE w:val="0"/>
        <w:autoSpaceDN w:val="0"/>
        <w:adjustRightInd w:val="0"/>
        <w:spacing w:before="120"/>
        <w:jc w:val="both"/>
        <w:rPr>
          <w:rFonts w:ascii="Calibri" w:hAnsi="Calibri" w:cs="Calibri"/>
          <w:sz w:val="22"/>
          <w:szCs w:val="22"/>
        </w:rPr>
      </w:pPr>
      <w:r w:rsidRPr="00A96F38">
        <w:rPr>
          <w:rFonts w:ascii="Calibri" w:hAnsi="Calibri"/>
          <w:sz w:val="22"/>
          <w:szCs w:val="22"/>
        </w:rPr>
        <w:t>Wykonawca oświadcza, że przedmiot umowy będzie nowy, wolny od wad fizycznych i prawnych.</w:t>
      </w:r>
    </w:p>
    <w:p w:rsidR="003C5C3D" w:rsidRPr="00A0475B" w:rsidRDefault="003C5C3D" w:rsidP="003C5C3D">
      <w:pPr>
        <w:numPr>
          <w:ilvl w:val="0"/>
          <w:numId w:val="11"/>
        </w:numPr>
        <w:autoSpaceDE w:val="0"/>
        <w:autoSpaceDN w:val="0"/>
        <w:adjustRightInd w:val="0"/>
        <w:spacing w:before="120"/>
        <w:jc w:val="both"/>
        <w:rPr>
          <w:rFonts w:ascii="Calibri" w:hAnsi="Calibri" w:cs="Calibri"/>
          <w:sz w:val="22"/>
          <w:szCs w:val="22"/>
        </w:rPr>
      </w:pPr>
      <w:r w:rsidRPr="00A0475B">
        <w:rPr>
          <w:rFonts w:ascii="Calibri" w:hAnsi="Calibri" w:cs="Calibri"/>
          <w:sz w:val="22"/>
          <w:szCs w:val="22"/>
        </w:rPr>
        <w:t>Sprzęt zostanie dostarczony do siedziby Zamawiającego wraz z:</w:t>
      </w:r>
    </w:p>
    <w:p w:rsidR="003C5C3D" w:rsidRPr="00A0475B" w:rsidRDefault="003C5C3D" w:rsidP="003C5C3D">
      <w:pPr>
        <w:pStyle w:val="Akapitzlist"/>
        <w:numPr>
          <w:ilvl w:val="1"/>
          <w:numId w:val="31"/>
        </w:numPr>
        <w:autoSpaceDE w:val="0"/>
        <w:autoSpaceDN w:val="0"/>
        <w:adjustRightInd w:val="0"/>
        <w:spacing w:before="120"/>
        <w:ind w:left="851"/>
        <w:jc w:val="both"/>
        <w:rPr>
          <w:rFonts w:cs="Calibri"/>
        </w:rPr>
      </w:pPr>
      <w:r w:rsidRPr="00A0475B">
        <w:rPr>
          <w:rFonts w:cs="Calibri"/>
        </w:rPr>
        <w:t>kartami gwarancyjnymi,</w:t>
      </w:r>
    </w:p>
    <w:p w:rsidR="003C5C3D" w:rsidRPr="00A0475B" w:rsidRDefault="003C5C3D" w:rsidP="003C5C3D">
      <w:pPr>
        <w:pStyle w:val="Akapitzlist"/>
        <w:numPr>
          <w:ilvl w:val="1"/>
          <w:numId w:val="31"/>
        </w:numPr>
        <w:autoSpaceDE w:val="0"/>
        <w:autoSpaceDN w:val="0"/>
        <w:adjustRightInd w:val="0"/>
        <w:spacing w:before="120"/>
        <w:ind w:left="851"/>
        <w:jc w:val="both"/>
        <w:rPr>
          <w:rFonts w:cs="Calibri"/>
        </w:rPr>
      </w:pPr>
      <w:r w:rsidRPr="00A0475B">
        <w:rPr>
          <w:rFonts w:cs="Calibri"/>
        </w:rPr>
        <w:t>instrukcjami obsługi i dokumentacją techniczną oferowanego sprzętu,</w:t>
      </w:r>
    </w:p>
    <w:p w:rsidR="003C5C3D" w:rsidRPr="00265E34" w:rsidRDefault="003C5C3D" w:rsidP="00265E34">
      <w:pPr>
        <w:autoSpaceDE w:val="0"/>
        <w:autoSpaceDN w:val="0"/>
        <w:adjustRightInd w:val="0"/>
        <w:spacing w:before="120" w:line="360" w:lineRule="auto"/>
        <w:jc w:val="center"/>
        <w:rPr>
          <w:rFonts w:asciiTheme="minorHAnsi" w:hAnsiTheme="minorHAnsi" w:cstheme="minorHAnsi"/>
          <w:b/>
          <w:color w:val="000000"/>
        </w:rPr>
      </w:pPr>
      <w:r w:rsidRPr="00265E34">
        <w:rPr>
          <w:rFonts w:asciiTheme="minorHAnsi" w:hAnsiTheme="minorHAnsi" w:cstheme="minorHAnsi"/>
          <w:b/>
          <w:color w:val="000000"/>
        </w:rPr>
        <w:t>§ 2</w:t>
      </w:r>
    </w:p>
    <w:p w:rsidR="003C5C3D" w:rsidRPr="00C7365E" w:rsidRDefault="003C5C3D" w:rsidP="003C5C3D">
      <w:pPr>
        <w:spacing w:line="360" w:lineRule="auto"/>
        <w:jc w:val="center"/>
        <w:rPr>
          <w:rFonts w:ascii="Calibri" w:hAnsi="Calibri" w:cs="Calibri"/>
          <w:b/>
          <w:color w:val="000000"/>
          <w:sz w:val="22"/>
          <w:szCs w:val="22"/>
        </w:rPr>
      </w:pPr>
      <w:r w:rsidRPr="00C7365E">
        <w:rPr>
          <w:rFonts w:ascii="Calibri" w:hAnsi="Calibri" w:cs="Calibri"/>
          <w:b/>
          <w:color w:val="000000"/>
          <w:sz w:val="22"/>
          <w:szCs w:val="22"/>
        </w:rPr>
        <w:t>Termin wykonania zamówienia</w:t>
      </w:r>
    </w:p>
    <w:p w:rsidR="00B91DA2" w:rsidRPr="00265E34" w:rsidRDefault="003C5C3D" w:rsidP="00FD66D9">
      <w:pPr>
        <w:numPr>
          <w:ilvl w:val="0"/>
          <w:numId w:val="12"/>
        </w:numPr>
        <w:spacing w:before="120"/>
        <w:jc w:val="both"/>
        <w:rPr>
          <w:rFonts w:asciiTheme="minorHAnsi" w:hAnsiTheme="minorHAnsi" w:cstheme="minorHAnsi"/>
          <w:sz w:val="24"/>
          <w:szCs w:val="22"/>
        </w:rPr>
      </w:pPr>
      <w:r w:rsidRPr="00265E34">
        <w:rPr>
          <w:rFonts w:asciiTheme="minorHAnsi" w:hAnsiTheme="minorHAnsi" w:cstheme="minorHAnsi"/>
          <w:sz w:val="22"/>
        </w:rPr>
        <w:t>Termin zakończenia zamówienia będąc</w:t>
      </w:r>
      <w:r w:rsidR="00FD66D9">
        <w:rPr>
          <w:rFonts w:asciiTheme="minorHAnsi" w:hAnsiTheme="minorHAnsi" w:cstheme="minorHAnsi"/>
          <w:sz w:val="22"/>
        </w:rPr>
        <w:t>ego</w:t>
      </w:r>
      <w:r w:rsidRPr="00265E34">
        <w:rPr>
          <w:rFonts w:asciiTheme="minorHAnsi" w:hAnsiTheme="minorHAnsi" w:cstheme="minorHAnsi"/>
          <w:sz w:val="22"/>
        </w:rPr>
        <w:t xml:space="preserve"> przedmiotem umowy: </w:t>
      </w:r>
      <w:r w:rsidR="00FD66D9">
        <w:rPr>
          <w:rFonts w:asciiTheme="minorHAnsi" w:hAnsiTheme="minorHAnsi" w:cstheme="minorHAnsi"/>
          <w:b/>
          <w:sz w:val="22"/>
        </w:rPr>
        <w:t>do</w:t>
      </w:r>
      <w:r w:rsidR="00FD66D9" w:rsidRPr="00FD66D9">
        <w:rPr>
          <w:rFonts w:asciiTheme="minorHAnsi" w:hAnsiTheme="minorHAnsi" w:cstheme="minorHAnsi"/>
          <w:b/>
          <w:sz w:val="22"/>
        </w:rPr>
        <w:t xml:space="preserve"> 30 dni od daty zawarcia umowy</w:t>
      </w:r>
      <w:r w:rsidR="007C51F1" w:rsidRPr="007C51F1">
        <w:rPr>
          <w:rFonts w:asciiTheme="minorHAnsi" w:hAnsiTheme="minorHAnsi" w:cstheme="minorHAnsi"/>
          <w:b/>
          <w:sz w:val="22"/>
        </w:rPr>
        <w:t>.</w:t>
      </w:r>
    </w:p>
    <w:p w:rsidR="00265E34" w:rsidRPr="00265E34" w:rsidRDefault="003C5C3D" w:rsidP="00265E34">
      <w:pPr>
        <w:numPr>
          <w:ilvl w:val="0"/>
          <w:numId w:val="12"/>
        </w:numPr>
        <w:spacing w:before="120"/>
        <w:jc w:val="both"/>
        <w:rPr>
          <w:rFonts w:ascii="Calibri" w:hAnsi="Calibri" w:cs="Calibri"/>
          <w:sz w:val="22"/>
          <w:szCs w:val="22"/>
        </w:rPr>
      </w:pPr>
      <w:r w:rsidRPr="00B91DA2">
        <w:rPr>
          <w:rFonts w:ascii="Calibri" w:hAnsi="Calibri" w:cs="Calibri"/>
          <w:sz w:val="22"/>
          <w:szCs w:val="22"/>
        </w:rPr>
        <w:t xml:space="preserve">Za termin wykonania zamówienia  uważa się termin protokolarnego potwierdzenia bezusterkowego odbioru przedmiotu zamówienia. </w:t>
      </w:r>
    </w:p>
    <w:p w:rsidR="003C5C3D" w:rsidRPr="00C7365E" w:rsidRDefault="003C5C3D" w:rsidP="003C5C3D">
      <w:pPr>
        <w:spacing w:before="120"/>
        <w:jc w:val="center"/>
        <w:rPr>
          <w:rFonts w:ascii="Calibri" w:hAnsi="Calibri" w:cs="Calibri"/>
          <w:b/>
          <w:color w:val="000000"/>
          <w:sz w:val="22"/>
          <w:szCs w:val="22"/>
        </w:rPr>
      </w:pPr>
      <w:r w:rsidRPr="00C7365E">
        <w:rPr>
          <w:rFonts w:ascii="Calibri" w:hAnsi="Calibri" w:cs="Calibri"/>
          <w:b/>
          <w:color w:val="000000"/>
          <w:sz w:val="22"/>
          <w:szCs w:val="22"/>
        </w:rPr>
        <w:t>§ 3</w:t>
      </w:r>
    </w:p>
    <w:p w:rsidR="003C5C3D" w:rsidRPr="00C7365E" w:rsidRDefault="003C5C3D" w:rsidP="003C5C3D">
      <w:pPr>
        <w:spacing w:before="120"/>
        <w:jc w:val="center"/>
        <w:rPr>
          <w:rFonts w:ascii="Calibri" w:hAnsi="Calibri" w:cs="Calibri"/>
          <w:b/>
          <w:color w:val="000000"/>
          <w:sz w:val="22"/>
          <w:szCs w:val="22"/>
        </w:rPr>
      </w:pPr>
      <w:r w:rsidRPr="00C7365E">
        <w:rPr>
          <w:rFonts w:ascii="Calibri" w:hAnsi="Calibri" w:cs="Calibri"/>
          <w:b/>
          <w:color w:val="000000"/>
          <w:sz w:val="22"/>
          <w:szCs w:val="22"/>
        </w:rPr>
        <w:t xml:space="preserve">Obowiązki Zamawiającego </w:t>
      </w:r>
    </w:p>
    <w:p w:rsidR="003C5C3D" w:rsidRDefault="003C5C3D" w:rsidP="003C5C3D">
      <w:pPr>
        <w:spacing w:before="120"/>
        <w:jc w:val="both"/>
        <w:rPr>
          <w:rFonts w:ascii="Calibri" w:hAnsi="Calibri"/>
          <w:color w:val="000000"/>
          <w:sz w:val="22"/>
          <w:szCs w:val="22"/>
        </w:rPr>
      </w:pPr>
      <w:r>
        <w:rPr>
          <w:rFonts w:ascii="Calibri" w:hAnsi="Calibri"/>
          <w:color w:val="000000"/>
          <w:sz w:val="22"/>
          <w:szCs w:val="22"/>
        </w:rPr>
        <w:t>Do obowiązków Zamawiającego należy:</w:t>
      </w:r>
    </w:p>
    <w:p w:rsidR="003C5C3D" w:rsidRDefault="00265E34" w:rsidP="003C5C3D">
      <w:pPr>
        <w:numPr>
          <w:ilvl w:val="0"/>
          <w:numId w:val="20"/>
        </w:numPr>
        <w:tabs>
          <w:tab w:val="clear" w:pos="360"/>
          <w:tab w:val="left" w:pos="426"/>
        </w:tabs>
        <w:suppressAutoHyphens/>
        <w:spacing w:before="120"/>
        <w:jc w:val="both"/>
        <w:rPr>
          <w:rFonts w:ascii="Calibri" w:hAnsi="Calibri"/>
          <w:color w:val="000000"/>
          <w:sz w:val="22"/>
          <w:szCs w:val="22"/>
        </w:rPr>
      </w:pPr>
      <w:r>
        <w:rPr>
          <w:rFonts w:ascii="Calibri" w:hAnsi="Calibri"/>
          <w:color w:val="000000"/>
          <w:sz w:val="22"/>
          <w:szCs w:val="22"/>
        </w:rPr>
        <w:lastRenderedPageBreak/>
        <w:t xml:space="preserve">Wskazanie miejsca </w:t>
      </w:r>
      <w:r w:rsidR="00FD66D9">
        <w:rPr>
          <w:rFonts w:ascii="Calibri" w:hAnsi="Calibri"/>
          <w:color w:val="000000"/>
          <w:sz w:val="22"/>
          <w:szCs w:val="22"/>
        </w:rPr>
        <w:t>usługi</w:t>
      </w:r>
      <w:r w:rsidR="003C5C3D">
        <w:rPr>
          <w:rFonts w:ascii="Calibri" w:hAnsi="Calibri"/>
          <w:color w:val="000000"/>
          <w:sz w:val="22"/>
          <w:szCs w:val="22"/>
        </w:rPr>
        <w:t>.</w:t>
      </w:r>
    </w:p>
    <w:p w:rsidR="003C5C3D" w:rsidRDefault="003C5C3D" w:rsidP="003C5C3D">
      <w:pPr>
        <w:numPr>
          <w:ilvl w:val="0"/>
          <w:numId w:val="20"/>
        </w:numPr>
        <w:tabs>
          <w:tab w:val="clear" w:pos="360"/>
          <w:tab w:val="left" w:pos="426"/>
        </w:tabs>
        <w:suppressAutoHyphens/>
        <w:spacing w:before="120"/>
        <w:jc w:val="both"/>
        <w:rPr>
          <w:rFonts w:ascii="Calibri" w:hAnsi="Calibri"/>
          <w:color w:val="000000"/>
          <w:sz w:val="22"/>
          <w:szCs w:val="22"/>
        </w:rPr>
      </w:pPr>
      <w:r>
        <w:rPr>
          <w:rFonts w:ascii="Calibri" w:hAnsi="Calibri"/>
          <w:color w:val="000000"/>
          <w:sz w:val="22"/>
          <w:szCs w:val="22"/>
        </w:rPr>
        <w:t>Odebranie przedmiotu Umowy po sprawdzeniu zgodności parametrów technicznych dostarczonego sprzętu.</w:t>
      </w:r>
    </w:p>
    <w:p w:rsidR="003C5C3D" w:rsidRDefault="003C5C3D" w:rsidP="003C5C3D">
      <w:pPr>
        <w:numPr>
          <w:ilvl w:val="0"/>
          <w:numId w:val="20"/>
        </w:numPr>
        <w:tabs>
          <w:tab w:val="clear" w:pos="360"/>
          <w:tab w:val="left" w:pos="426"/>
        </w:tabs>
        <w:suppressAutoHyphens/>
        <w:spacing w:before="120"/>
        <w:jc w:val="both"/>
        <w:rPr>
          <w:rFonts w:ascii="Calibri" w:hAnsi="Calibri"/>
          <w:color w:val="000000"/>
          <w:sz w:val="22"/>
          <w:szCs w:val="22"/>
        </w:rPr>
      </w:pPr>
      <w:r>
        <w:rPr>
          <w:rFonts w:ascii="Calibri" w:hAnsi="Calibri"/>
          <w:color w:val="000000"/>
          <w:sz w:val="22"/>
          <w:szCs w:val="22"/>
        </w:rPr>
        <w:t>Terminowa zapła</w:t>
      </w:r>
      <w:r w:rsidR="00F6233E">
        <w:rPr>
          <w:rFonts w:ascii="Calibri" w:hAnsi="Calibri"/>
          <w:color w:val="000000"/>
          <w:sz w:val="22"/>
          <w:szCs w:val="22"/>
        </w:rPr>
        <w:t>ta wynagrodzenia za zrealizowaną dostawę oraz montaż</w:t>
      </w:r>
      <w:r>
        <w:rPr>
          <w:rFonts w:ascii="Calibri" w:hAnsi="Calibri"/>
          <w:color w:val="000000"/>
          <w:sz w:val="22"/>
          <w:szCs w:val="22"/>
        </w:rPr>
        <w:t>.</w:t>
      </w:r>
    </w:p>
    <w:p w:rsidR="003C5C3D" w:rsidRPr="00C7365E" w:rsidRDefault="003C5C3D" w:rsidP="003C5C3D">
      <w:pPr>
        <w:tabs>
          <w:tab w:val="num" w:pos="720"/>
        </w:tabs>
        <w:spacing w:before="120"/>
        <w:jc w:val="center"/>
        <w:rPr>
          <w:rFonts w:ascii="Calibri" w:hAnsi="Calibri" w:cs="Calibri"/>
          <w:b/>
          <w:sz w:val="22"/>
          <w:szCs w:val="22"/>
        </w:rPr>
      </w:pPr>
      <w:r w:rsidRPr="00C7365E">
        <w:rPr>
          <w:rFonts w:ascii="Calibri" w:hAnsi="Calibri" w:cs="Calibri"/>
          <w:b/>
          <w:color w:val="000000"/>
          <w:sz w:val="22"/>
          <w:szCs w:val="22"/>
        </w:rPr>
        <w:t>§ </w:t>
      </w:r>
      <w:r w:rsidRPr="00C7365E">
        <w:rPr>
          <w:rFonts w:ascii="Calibri" w:hAnsi="Calibri" w:cs="Calibri"/>
          <w:b/>
          <w:sz w:val="22"/>
          <w:szCs w:val="22"/>
        </w:rPr>
        <w:t>4</w:t>
      </w:r>
    </w:p>
    <w:p w:rsidR="003C5C3D" w:rsidRPr="00C7365E" w:rsidRDefault="003C5C3D" w:rsidP="003C5C3D">
      <w:pPr>
        <w:spacing w:before="120"/>
        <w:jc w:val="center"/>
        <w:rPr>
          <w:rFonts w:ascii="Calibri" w:hAnsi="Calibri" w:cs="Calibri"/>
          <w:b/>
          <w:sz w:val="22"/>
          <w:szCs w:val="22"/>
        </w:rPr>
      </w:pPr>
      <w:r w:rsidRPr="00C7365E">
        <w:rPr>
          <w:rFonts w:ascii="Calibri" w:hAnsi="Calibri" w:cs="Calibri"/>
          <w:b/>
          <w:sz w:val="22"/>
          <w:szCs w:val="22"/>
        </w:rPr>
        <w:t>Obowiązki Wykonawcy</w:t>
      </w:r>
    </w:p>
    <w:p w:rsidR="003C5C3D" w:rsidRDefault="003C5C3D" w:rsidP="003C5C3D">
      <w:pPr>
        <w:numPr>
          <w:ilvl w:val="2"/>
          <w:numId w:val="1"/>
        </w:numPr>
        <w:tabs>
          <w:tab w:val="num" w:pos="426"/>
        </w:tabs>
        <w:spacing w:before="120"/>
        <w:ind w:left="284" w:hanging="284"/>
        <w:jc w:val="both"/>
        <w:rPr>
          <w:rFonts w:ascii="Calibri" w:hAnsi="Calibri" w:cs="Calibri"/>
          <w:color w:val="000000"/>
          <w:sz w:val="22"/>
          <w:szCs w:val="22"/>
        </w:rPr>
      </w:pPr>
      <w:r w:rsidRPr="00C7365E">
        <w:rPr>
          <w:rFonts w:ascii="Calibri" w:hAnsi="Calibri" w:cs="Calibri"/>
          <w:color w:val="000000"/>
          <w:sz w:val="22"/>
          <w:szCs w:val="22"/>
        </w:rPr>
        <w:t>Do obowiązków Wykonawcy należy:</w:t>
      </w:r>
    </w:p>
    <w:p w:rsidR="003C5C3D" w:rsidRPr="008445FD" w:rsidRDefault="003C5C3D" w:rsidP="003C5C3D">
      <w:pPr>
        <w:pStyle w:val="Akapitzlist"/>
        <w:numPr>
          <w:ilvl w:val="0"/>
          <w:numId w:val="21"/>
        </w:numPr>
        <w:tabs>
          <w:tab w:val="left" w:pos="180"/>
          <w:tab w:val="left" w:pos="851"/>
        </w:tabs>
        <w:spacing w:before="120"/>
        <w:jc w:val="both"/>
        <w:rPr>
          <w:color w:val="000000"/>
        </w:rPr>
      </w:pPr>
      <w:r w:rsidRPr="008445FD">
        <w:rPr>
          <w:color w:val="000000"/>
        </w:rPr>
        <w:t xml:space="preserve">Zapewnienia na </w:t>
      </w:r>
      <w:r w:rsidR="00265E34">
        <w:rPr>
          <w:color w:val="000000"/>
        </w:rPr>
        <w:t>własny koszt transportu sprzętu</w:t>
      </w:r>
      <w:r w:rsidR="00265E34">
        <w:rPr>
          <w:color w:val="000000"/>
          <w:lang w:val="pl-PL"/>
        </w:rPr>
        <w:t xml:space="preserve"> i jego montaż</w:t>
      </w:r>
      <w:r w:rsidRPr="008445FD">
        <w:rPr>
          <w:color w:val="000000"/>
        </w:rPr>
        <w:t xml:space="preserve"> stan</w:t>
      </w:r>
      <w:r w:rsidR="00265E34">
        <w:rPr>
          <w:color w:val="000000"/>
        </w:rPr>
        <w:t xml:space="preserve">owiącego przedmiot zamówienia </w:t>
      </w:r>
      <w:r w:rsidR="00265E34">
        <w:rPr>
          <w:color w:val="000000"/>
          <w:lang w:val="pl-PL"/>
        </w:rPr>
        <w:t>w</w:t>
      </w:r>
      <w:r w:rsidRPr="008445FD">
        <w:rPr>
          <w:color w:val="000000"/>
        </w:rPr>
        <w:t xml:space="preserve"> </w:t>
      </w:r>
      <w:r w:rsidR="00265E34">
        <w:rPr>
          <w:color w:val="000000"/>
          <w:lang w:val="pl-PL"/>
        </w:rPr>
        <w:t>siedzibie</w:t>
      </w:r>
      <w:r w:rsidRPr="008445FD">
        <w:rPr>
          <w:color w:val="000000"/>
        </w:rPr>
        <w:t xml:space="preserve">  Zamawiającego</w:t>
      </w:r>
      <w:r>
        <w:rPr>
          <w:color w:val="000000"/>
          <w:lang w:val="pl-PL"/>
        </w:rPr>
        <w:t>.</w:t>
      </w:r>
    </w:p>
    <w:p w:rsidR="003C5C3D" w:rsidRDefault="003C5C3D" w:rsidP="003C5C3D">
      <w:pPr>
        <w:pStyle w:val="Akapitzlist"/>
        <w:numPr>
          <w:ilvl w:val="0"/>
          <w:numId w:val="21"/>
        </w:numPr>
        <w:tabs>
          <w:tab w:val="left" w:pos="851"/>
        </w:tabs>
        <w:spacing w:before="120"/>
        <w:jc w:val="both"/>
        <w:rPr>
          <w:color w:val="000000"/>
        </w:rPr>
      </w:pPr>
      <w:r w:rsidRPr="008445FD">
        <w:rPr>
          <w:color w:val="000000"/>
        </w:rPr>
        <w:t>Dostarczanie niezbędnych dokumentów potwierdzających parametry techniczne</w:t>
      </w:r>
      <w:r w:rsidRPr="008445FD">
        <w:rPr>
          <w:color w:val="000000"/>
        </w:rPr>
        <w:br/>
        <w:t xml:space="preserve"> dostarczonego </w:t>
      </w:r>
      <w:r>
        <w:rPr>
          <w:color w:val="000000"/>
        </w:rPr>
        <w:t>przedmiotu zamówienia</w:t>
      </w:r>
      <w:r w:rsidRPr="008445FD">
        <w:rPr>
          <w:color w:val="000000"/>
        </w:rPr>
        <w:t>.</w:t>
      </w:r>
    </w:p>
    <w:p w:rsidR="003C5C3D" w:rsidRPr="008445FD" w:rsidRDefault="003C5C3D" w:rsidP="003C5C3D">
      <w:pPr>
        <w:pStyle w:val="Akapitzlist"/>
        <w:numPr>
          <w:ilvl w:val="0"/>
          <w:numId w:val="21"/>
        </w:numPr>
        <w:tabs>
          <w:tab w:val="left" w:pos="851"/>
        </w:tabs>
        <w:spacing w:before="120"/>
        <w:jc w:val="both"/>
        <w:rPr>
          <w:color w:val="000000"/>
        </w:rPr>
      </w:pPr>
      <w:r w:rsidRPr="008445FD">
        <w:rPr>
          <w:color w:val="000000"/>
        </w:rPr>
        <w:t xml:space="preserve">Dostarczenie </w:t>
      </w:r>
      <w:r>
        <w:rPr>
          <w:color w:val="000000"/>
        </w:rPr>
        <w:t xml:space="preserve">wszystkich wymaganych dokumentów </w:t>
      </w:r>
      <w:r w:rsidRPr="008445FD">
        <w:rPr>
          <w:color w:val="000000"/>
        </w:rPr>
        <w:t>.</w:t>
      </w:r>
    </w:p>
    <w:p w:rsidR="003C5C3D" w:rsidRPr="00C7365E" w:rsidRDefault="003C5C3D" w:rsidP="003C5C3D">
      <w:pPr>
        <w:spacing w:line="360" w:lineRule="auto"/>
        <w:jc w:val="center"/>
        <w:rPr>
          <w:rFonts w:ascii="Calibri" w:hAnsi="Calibri" w:cs="Calibri"/>
          <w:b/>
          <w:color w:val="000000"/>
          <w:sz w:val="22"/>
          <w:szCs w:val="22"/>
        </w:rPr>
      </w:pPr>
      <w:r w:rsidRPr="00C7365E">
        <w:rPr>
          <w:rFonts w:ascii="Calibri" w:hAnsi="Calibri" w:cs="Calibri"/>
          <w:b/>
          <w:color w:val="000000"/>
          <w:sz w:val="22"/>
          <w:szCs w:val="22"/>
        </w:rPr>
        <w:t>§ 5</w:t>
      </w:r>
    </w:p>
    <w:p w:rsidR="003C5C3D" w:rsidRPr="00C7365E" w:rsidRDefault="003C5C3D" w:rsidP="003C5C3D">
      <w:pPr>
        <w:spacing w:line="360" w:lineRule="auto"/>
        <w:jc w:val="center"/>
        <w:rPr>
          <w:rFonts w:ascii="Calibri" w:hAnsi="Calibri" w:cs="Calibri"/>
          <w:b/>
          <w:color w:val="000000"/>
          <w:sz w:val="22"/>
          <w:szCs w:val="22"/>
        </w:rPr>
      </w:pPr>
      <w:r w:rsidRPr="00C7365E">
        <w:rPr>
          <w:rFonts w:ascii="Calibri" w:hAnsi="Calibri" w:cs="Calibri"/>
          <w:b/>
          <w:color w:val="000000"/>
          <w:sz w:val="22"/>
          <w:szCs w:val="22"/>
        </w:rPr>
        <w:t>Wynagrodzenie i zapłata wynagrodzenia</w:t>
      </w:r>
    </w:p>
    <w:p w:rsidR="00C32052" w:rsidRPr="00C32052" w:rsidRDefault="003C5C3D" w:rsidP="00372C70">
      <w:pPr>
        <w:numPr>
          <w:ilvl w:val="0"/>
          <w:numId w:val="13"/>
        </w:numPr>
        <w:suppressAutoHyphens/>
        <w:spacing w:before="120" w:line="276" w:lineRule="auto"/>
        <w:jc w:val="both"/>
        <w:rPr>
          <w:rFonts w:asciiTheme="minorHAnsi" w:hAnsiTheme="minorHAnsi" w:cstheme="minorHAnsi"/>
          <w:color w:val="000000"/>
          <w:sz w:val="22"/>
          <w:szCs w:val="22"/>
        </w:rPr>
      </w:pPr>
      <w:r w:rsidRPr="00FA0433">
        <w:rPr>
          <w:rFonts w:asciiTheme="minorHAnsi" w:hAnsiTheme="minorHAnsi" w:cstheme="minorHAnsi"/>
          <w:color w:val="000000"/>
          <w:sz w:val="22"/>
          <w:szCs w:val="22"/>
        </w:rPr>
        <w:t xml:space="preserve">Za wykonanie przedmiotu Umowy, określonego w §1 niniejszej Umowy, Strony </w:t>
      </w:r>
      <w:r w:rsidRPr="00FA0433">
        <w:rPr>
          <w:rFonts w:asciiTheme="minorHAnsi" w:hAnsiTheme="minorHAnsi" w:cstheme="minorHAnsi"/>
          <w:b/>
          <w:color w:val="000000"/>
          <w:sz w:val="22"/>
          <w:szCs w:val="22"/>
        </w:rPr>
        <w:t>ustalają maksymalne wynagrodzenie ryczałtowe</w:t>
      </w:r>
      <w:r w:rsidRPr="00FA0433">
        <w:rPr>
          <w:rFonts w:asciiTheme="minorHAnsi" w:hAnsiTheme="minorHAnsi" w:cstheme="minorHAnsi"/>
          <w:color w:val="000000"/>
          <w:sz w:val="22"/>
          <w:szCs w:val="22"/>
        </w:rPr>
        <w:t xml:space="preserve"> </w:t>
      </w:r>
      <w:r w:rsidRPr="00FA0433">
        <w:rPr>
          <w:rFonts w:asciiTheme="minorHAnsi" w:hAnsiTheme="minorHAnsi" w:cstheme="minorHAnsi"/>
          <w:b/>
          <w:color w:val="000000"/>
          <w:sz w:val="22"/>
          <w:szCs w:val="22"/>
        </w:rPr>
        <w:t xml:space="preserve"> brutto</w:t>
      </w:r>
      <w:r w:rsidR="00C32052">
        <w:rPr>
          <w:rFonts w:asciiTheme="minorHAnsi" w:hAnsiTheme="minorHAnsi" w:cstheme="minorHAnsi"/>
          <w:b/>
          <w:color w:val="000000"/>
          <w:sz w:val="22"/>
          <w:szCs w:val="22"/>
        </w:rPr>
        <w:t>:</w:t>
      </w:r>
    </w:p>
    <w:p w:rsidR="003C5C3D" w:rsidRDefault="00C32052" w:rsidP="00C32052">
      <w:pPr>
        <w:suppressAutoHyphens/>
        <w:spacing w:before="120" w:line="276" w:lineRule="auto"/>
        <w:ind w:left="360"/>
        <w:jc w:val="both"/>
        <w:rPr>
          <w:rFonts w:asciiTheme="minorHAnsi" w:hAnsiTheme="minorHAnsi" w:cstheme="minorHAnsi"/>
          <w:i/>
          <w:color w:val="000000"/>
          <w:sz w:val="22"/>
          <w:szCs w:val="22"/>
        </w:rPr>
      </w:pPr>
      <w:r>
        <w:rPr>
          <w:rFonts w:asciiTheme="minorHAnsi" w:hAnsiTheme="minorHAnsi" w:cstheme="minorHAnsi"/>
          <w:b/>
          <w:color w:val="000000"/>
          <w:sz w:val="22"/>
          <w:szCs w:val="22"/>
        </w:rPr>
        <w:t>Część I</w:t>
      </w:r>
      <w:r w:rsidR="003C5C3D" w:rsidRPr="00FA0433">
        <w:rPr>
          <w:rFonts w:asciiTheme="minorHAnsi" w:hAnsiTheme="minorHAnsi" w:cstheme="minorHAnsi"/>
          <w:color w:val="000000"/>
          <w:sz w:val="22"/>
          <w:szCs w:val="22"/>
        </w:rPr>
        <w:t xml:space="preserve"> </w:t>
      </w:r>
      <w:r w:rsidR="00BF66F8">
        <w:rPr>
          <w:rFonts w:asciiTheme="minorHAnsi" w:hAnsiTheme="minorHAnsi" w:cstheme="minorHAnsi"/>
          <w:color w:val="000000"/>
          <w:sz w:val="22"/>
          <w:szCs w:val="22"/>
        </w:rPr>
        <w:t xml:space="preserve"> </w:t>
      </w:r>
      <w:bookmarkStart w:id="1" w:name="_GoBack"/>
      <w:bookmarkEnd w:id="1"/>
      <w:r w:rsidR="003C5C3D" w:rsidRPr="00FA0433">
        <w:rPr>
          <w:rFonts w:asciiTheme="minorHAnsi" w:hAnsiTheme="minorHAnsi" w:cstheme="minorHAnsi"/>
          <w:color w:val="000000"/>
          <w:sz w:val="22"/>
          <w:szCs w:val="22"/>
        </w:rPr>
        <w:t xml:space="preserve">w wysokości:  </w:t>
      </w:r>
      <w:r w:rsidR="00FD66D9">
        <w:rPr>
          <w:rFonts w:asciiTheme="minorHAnsi" w:hAnsiTheme="minorHAnsi" w:cstheme="minorHAnsi"/>
          <w:color w:val="000000"/>
          <w:sz w:val="22"/>
          <w:szCs w:val="22"/>
        </w:rPr>
        <w:t>…………</w:t>
      </w:r>
      <w:r w:rsidR="00372C70">
        <w:rPr>
          <w:rFonts w:asciiTheme="minorHAnsi" w:hAnsiTheme="minorHAnsi" w:cstheme="minorHAnsi"/>
          <w:color w:val="000000"/>
          <w:sz w:val="22"/>
          <w:szCs w:val="22"/>
        </w:rPr>
        <w:t xml:space="preserve"> </w:t>
      </w:r>
      <w:r w:rsidR="003C5C3D" w:rsidRPr="00FA0433">
        <w:rPr>
          <w:rFonts w:asciiTheme="minorHAnsi" w:hAnsiTheme="minorHAnsi" w:cstheme="minorHAnsi"/>
          <w:color w:val="000000"/>
          <w:sz w:val="22"/>
          <w:szCs w:val="22"/>
        </w:rPr>
        <w:t>złotych (</w:t>
      </w:r>
      <w:r w:rsidR="003C5C3D" w:rsidRPr="00FA0433">
        <w:rPr>
          <w:rFonts w:asciiTheme="minorHAnsi" w:hAnsiTheme="minorHAnsi" w:cstheme="minorHAnsi"/>
          <w:i/>
          <w:color w:val="000000"/>
          <w:sz w:val="22"/>
          <w:szCs w:val="22"/>
        </w:rPr>
        <w:t xml:space="preserve">słownie złotych: </w:t>
      </w:r>
      <w:r w:rsidR="00FD66D9">
        <w:rPr>
          <w:rFonts w:asciiTheme="minorHAnsi" w:hAnsiTheme="minorHAnsi" w:cstheme="minorHAnsi"/>
          <w:i/>
          <w:color w:val="000000"/>
          <w:sz w:val="22"/>
          <w:szCs w:val="22"/>
        </w:rPr>
        <w:t>………..</w:t>
      </w:r>
      <w:r w:rsidR="003C5C3D" w:rsidRPr="00FA0433">
        <w:rPr>
          <w:rFonts w:asciiTheme="minorHAnsi" w:hAnsiTheme="minorHAnsi" w:cstheme="minorHAnsi"/>
          <w:i/>
          <w:color w:val="000000"/>
          <w:sz w:val="22"/>
          <w:szCs w:val="22"/>
        </w:rPr>
        <w:t>), w tym</w:t>
      </w:r>
      <w:r w:rsidR="00AA727C">
        <w:rPr>
          <w:rFonts w:asciiTheme="minorHAnsi" w:hAnsiTheme="minorHAnsi" w:cstheme="minorHAnsi"/>
          <w:i/>
          <w:color w:val="000000"/>
          <w:sz w:val="22"/>
          <w:szCs w:val="22"/>
        </w:rPr>
        <w:t xml:space="preserve"> należny podatek VAT w kwocie </w:t>
      </w:r>
      <w:r w:rsidR="003C5C3D" w:rsidRPr="00FA0433">
        <w:rPr>
          <w:rFonts w:asciiTheme="minorHAnsi" w:hAnsiTheme="minorHAnsi" w:cstheme="minorHAnsi"/>
          <w:i/>
          <w:color w:val="000000"/>
          <w:sz w:val="22"/>
          <w:szCs w:val="22"/>
        </w:rPr>
        <w:t xml:space="preserve"> </w:t>
      </w:r>
      <w:r w:rsidR="00FD66D9">
        <w:rPr>
          <w:rFonts w:asciiTheme="minorHAnsi" w:hAnsiTheme="minorHAnsi" w:cstheme="minorHAnsi"/>
          <w:i/>
          <w:color w:val="000000"/>
          <w:sz w:val="22"/>
          <w:szCs w:val="22"/>
        </w:rPr>
        <w:t>……..</w:t>
      </w:r>
      <w:r w:rsidR="00372C70" w:rsidRPr="00372C70">
        <w:rPr>
          <w:rFonts w:asciiTheme="minorHAnsi" w:hAnsiTheme="minorHAnsi" w:cstheme="minorHAnsi"/>
          <w:i/>
          <w:color w:val="000000"/>
          <w:sz w:val="22"/>
          <w:szCs w:val="22"/>
        </w:rPr>
        <w:t xml:space="preserve"> </w:t>
      </w:r>
      <w:r w:rsidR="00372C70">
        <w:rPr>
          <w:rFonts w:asciiTheme="minorHAnsi" w:hAnsiTheme="minorHAnsi" w:cstheme="minorHAnsi"/>
          <w:i/>
          <w:color w:val="000000"/>
          <w:sz w:val="22"/>
          <w:szCs w:val="22"/>
        </w:rPr>
        <w:t xml:space="preserve"> </w:t>
      </w:r>
      <w:r w:rsidR="003C5C3D" w:rsidRPr="00FA0433">
        <w:rPr>
          <w:rFonts w:asciiTheme="minorHAnsi" w:hAnsiTheme="minorHAnsi" w:cstheme="minorHAnsi"/>
          <w:i/>
          <w:color w:val="000000"/>
          <w:sz w:val="22"/>
          <w:szCs w:val="22"/>
        </w:rPr>
        <w:t xml:space="preserve">złotych, co daje wynagrodzenie </w:t>
      </w:r>
      <w:r w:rsidR="00AA727C">
        <w:rPr>
          <w:rFonts w:asciiTheme="minorHAnsi" w:hAnsiTheme="minorHAnsi" w:cstheme="minorHAnsi"/>
          <w:i/>
          <w:color w:val="000000"/>
          <w:sz w:val="22"/>
          <w:szCs w:val="22"/>
        </w:rPr>
        <w:t xml:space="preserve">netto w wysokości </w:t>
      </w:r>
      <w:r w:rsidR="00FD66D9">
        <w:rPr>
          <w:rFonts w:asciiTheme="minorHAnsi" w:hAnsiTheme="minorHAnsi" w:cstheme="minorHAnsi"/>
          <w:i/>
          <w:color w:val="000000"/>
          <w:sz w:val="22"/>
          <w:szCs w:val="22"/>
        </w:rPr>
        <w:t>……….</w:t>
      </w:r>
      <w:r w:rsidR="007C51F1" w:rsidRPr="007C51F1">
        <w:rPr>
          <w:rFonts w:asciiTheme="minorHAnsi" w:hAnsiTheme="minorHAnsi" w:cstheme="minorHAnsi"/>
          <w:i/>
          <w:color w:val="000000"/>
          <w:sz w:val="22"/>
          <w:szCs w:val="22"/>
        </w:rPr>
        <w:t xml:space="preserve"> </w:t>
      </w:r>
      <w:r w:rsidRPr="00FA0433">
        <w:rPr>
          <w:rFonts w:asciiTheme="minorHAnsi" w:hAnsiTheme="minorHAnsi" w:cstheme="minorHAnsi"/>
          <w:i/>
          <w:color w:val="000000"/>
          <w:sz w:val="22"/>
          <w:szCs w:val="22"/>
        </w:rPr>
        <w:t>Z</w:t>
      </w:r>
      <w:r w:rsidR="003C5C3D" w:rsidRPr="00FA0433">
        <w:rPr>
          <w:rFonts w:asciiTheme="minorHAnsi" w:hAnsiTheme="minorHAnsi" w:cstheme="minorHAnsi"/>
          <w:i/>
          <w:color w:val="000000"/>
          <w:sz w:val="22"/>
          <w:szCs w:val="22"/>
        </w:rPr>
        <w:t>łotych</w:t>
      </w:r>
    </w:p>
    <w:p w:rsidR="00C32052" w:rsidRPr="00C32052" w:rsidRDefault="00C32052" w:rsidP="00C32052">
      <w:pPr>
        <w:suppressAutoHyphens/>
        <w:spacing w:before="120" w:line="276" w:lineRule="auto"/>
        <w:ind w:left="360"/>
        <w:jc w:val="both"/>
        <w:rPr>
          <w:rFonts w:asciiTheme="minorHAnsi" w:hAnsiTheme="minorHAnsi" w:cstheme="minorHAnsi"/>
          <w:i/>
          <w:color w:val="000000"/>
          <w:sz w:val="22"/>
          <w:szCs w:val="22"/>
        </w:rPr>
      </w:pPr>
      <w:r>
        <w:rPr>
          <w:rFonts w:asciiTheme="minorHAnsi" w:hAnsiTheme="minorHAnsi" w:cstheme="minorHAnsi"/>
          <w:b/>
          <w:color w:val="000000"/>
          <w:sz w:val="22"/>
          <w:szCs w:val="22"/>
        </w:rPr>
        <w:t>Część I</w:t>
      </w:r>
      <w:r>
        <w:rPr>
          <w:rFonts w:asciiTheme="minorHAnsi" w:hAnsiTheme="minorHAnsi" w:cstheme="minorHAnsi"/>
          <w:b/>
          <w:color w:val="000000"/>
          <w:sz w:val="22"/>
          <w:szCs w:val="22"/>
        </w:rPr>
        <w:t>I</w:t>
      </w:r>
      <w:r w:rsidRPr="00FA0433">
        <w:rPr>
          <w:rFonts w:asciiTheme="minorHAnsi" w:hAnsiTheme="minorHAnsi" w:cstheme="minorHAnsi"/>
          <w:color w:val="000000"/>
          <w:sz w:val="22"/>
          <w:szCs w:val="22"/>
        </w:rPr>
        <w:t xml:space="preserve"> w wysokości:  </w:t>
      </w:r>
      <w:r>
        <w:rPr>
          <w:rFonts w:asciiTheme="minorHAnsi" w:hAnsiTheme="minorHAnsi" w:cstheme="minorHAnsi"/>
          <w:color w:val="000000"/>
          <w:sz w:val="22"/>
          <w:szCs w:val="22"/>
        </w:rPr>
        <w:t xml:space="preserve">………… </w:t>
      </w:r>
      <w:r w:rsidRPr="00FA0433">
        <w:rPr>
          <w:rFonts w:asciiTheme="minorHAnsi" w:hAnsiTheme="minorHAnsi" w:cstheme="minorHAnsi"/>
          <w:color w:val="000000"/>
          <w:sz w:val="22"/>
          <w:szCs w:val="22"/>
        </w:rPr>
        <w:t>złotych (</w:t>
      </w:r>
      <w:r w:rsidRPr="00FA0433">
        <w:rPr>
          <w:rFonts w:asciiTheme="minorHAnsi" w:hAnsiTheme="minorHAnsi" w:cstheme="minorHAnsi"/>
          <w:i/>
          <w:color w:val="000000"/>
          <w:sz w:val="22"/>
          <w:szCs w:val="22"/>
        </w:rPr>
        <w:t xml:space="preserve">słownie złotych: </w:t>
      </w:r>
      <w:r>
        <w:rPr>
          <w:rFonts w:asciiTheme="minorHAnsi" w:hAnsiTheme="minorHAnsi" w:cstheme="minorHAnsi"/>
          <w:i/>
          <w:color w:val="000000"/>
          <w:sz w:val="22"/>
          <w:szCs w:val="22"/>
        </w:rPr>
        <w:t>………..</w:t>
      </w:r>
      <w:r w:rsidRPr="00FA0433">
        <w:rPr>
          <w:rFonts w:asciiTheme="minorHAnsi" w:hAnsiTheme="minorHAnsi" w:cstheme="minorHAnsi"/>
          <w:i/>
          <w:color w:val="000000"/>
          <w:sz w:val="22"/>
          <w:szCs w:val="22"/>
        </w:rPr>
        <w:t>), w tym</w:t>
      </w:r>
      <w:r>
        <w:rPr>
          <w:rFonts w:asciiTheme="minorHAnsi" w:hAnsiTheme="minorHAnsi" w:cstheme="minorHAnsi"/>
          <w:i/>
          <w:color w:val="000000"/>
          <w:sz w:val="22"/>
          <w:szCs w:val="22"/>
        </w:rPr>
        <w:t xml:space="preserve"> należny podatek VAT w kwocie </w:t>
      </w:r>
      <w:r w:rsidRPr="00FA0433">
        <w:rPr>
          <w:rFonts w:asciiTheme="minorHAnsi" w:hAnsiTheme="minorHAnsi" w:cstheme="minorHAnsi"/>
          <w:i/>
          <w:color w:val="000000"/>
          <w:sz w:val="22"/>
          <w:szCs w:val="22"/>
        </w:rPr>
        <w:t xml:space="preserve"> </w:t>
      </w:r>
      <w:r>
        <w:rPr>
          <w:rFonts w:asciiTheme="minorHAnsi" w:hAnsiTheme="minorHAnsi" w:cstheme="minorHAnsi"/>
          <w:i/>
          <w:color w:val="000000"/>
          <w:sz w:val="22"/>
          <w:szCs w:val="22"/>
        </w:rPr>
        <w:t>……..</w:t>
      </w:r>
      <w:r w:rsidRPr="00372C70">
        <w:rPr>
          <w:rFonts w:asciiTheme="minorHAnsi" w:hAnsiTheme="minorHAnsi" w:cstheme="minorHAnsi"/>
          <w:i/>
          <w:color w:val="000000"/>
          <w:sz w:val="22"/>
          <w:szCs w:val="22"/>
        </w:rPr>
        <w:t xml:space="preserve"> </w:t>
      </w:r>
      <w:r>
        <w:rPr>
          <w:rFonts w:asciiTheme="minorHAnsi" w:hAnsiTheme="minorHAnsi" w:cstheme="minorHAnsi"/>
          <w:i/>
          <w:color w:val="000000"/>
          <w:sz w:val="22"/>
          <w:szCs w:val="22"/>
        </w:rPr>
        <w:t xml:space="preserve"> </w:t>
      </w:r>
      <w:r w:rsidRPr="00FA0433">
        <w:rPr>
          <w:rFonts w:asciiTheme="minorHAnsi" w:hAnsiTheme="minorHAnsi" w:cstheme="minorHAnsi"/>
          <w:i/>
          <w:color w:val="000000"/>
          <w:sz w:val="22"/>
          <w:szCs w:val="22"/>
        </w:rPr>
        <w:t xml:space="preserve">złotych, co daje wynagrodzenie </w:t>
      </w:r>
      <w:r>
        <w:rPr>
          <w:rFonts w:asciiTheme="minorHAnsi" w:hAnsiTheme="minorHAnsi" w:cstheme="minorHAnsi"/>
          <w:i/>
          <w:color w:val="000000"/>
          <w:sz w:val="22"/>
          <w:szCs w:val="22"/>
        </w:rPr>
        <w:t>netto w wysokości ……….</w:t>
      </w:r>
      <w:r w:rsidRPr="007C51F1">
        <w:rPr>
          <w:rFonts w:asciiTheme="minorHAnsi" w:hAnsiTheme="minorHAnsi" w:cstheme="minorHAnsi"/>
          <w:i/>
          <w:color w:val="000000"/>
          <w:sz w:val="22"/>
          <w:szCs w:val="22"/>
        </w:rPr>
        <w:t xml:space="preserve"> </w:t>
      </w:r>
      <w:r w:rsidRPr="00FA0433">
        <w:rPr>
          <w:rFonts w:asciiTheme="minorHAnsi" w:hAnsiTheme="minorHAnsi" w:cstheme="minorHAnsi"/>
          <w:i/>
          <w:color w:val="000000"/>
          <w:sz w:val="22"/>
          <w:szCs w:val="22"/>
        </w:rPr>
        <w:t>Złotych</w:t>
      </w:r>
    </w:p>
    <w:p w:rsidR="003C5C3D" w:rsidRPr="006062B7" w:rsidRDefault="003C5C3D" w:rsidP="003C5C3D">
      <w:pPr>
        <w:pStyle w:val="Akapitzlist"/>
        <w:numPr>
          <w:ilvl w:val="0"/>
          <w:numId w:val="22"/>
        </w:numPr>
        <w:autoSpaceDE w:val="0"/>
        <w:spacing w:before="120"/>
        <w:jc w:val="both"/>
        <w:rPr>
          <w:rFonts w:cs="Arial"/>
        </w:rPr>
      </w:pPr>
      <w:r w:rsidRPr="006062B7">
        <w:t xml:space="preserve">Wynagrodzenie ryczałtowe, o którym mowa w ust 1. obejmuje wszystkie koszty związane </w:t>
      </w:r>
      <w:r w:rsidRPr="006062B7">
        <w:br/>
        <w:t>z realizacją przedmiotu zamówienia, w tym ryzyko Wykonawcy z tytułu oszacowania wszelkich kosztów związanych z realizacją przedmiotu umowy, a także oddziaływania innych czynników mających lub mogących mieć wpływ na koszty, w tym wszelkie koszty dostawy sprzętu</w:t>
      </w:r>
      <w:r w:rsidR="00F6233E">
        <w:rPr>
          <w:lang w:val="pl-PL"/>
        </w:rPr>
        <w:t xml:space="preserve"> i montażu</w:t>
      </w:r>
      <w:r w:rsidRPr="006062B7">
        <w:t xml:space="preserve"> </w:t>
      </w:r>
      <w:r w:rsidR="007C51F1">
        <w:rPr>
          <w:lang w:val="pl-PL"/>
        </w:rPr>
        <w:t>klimatyzacji</w:t>
      </w:r>
      <w:r w:rsidR="00F6233E">
        <w:rPr>
          <w:lang w:val="pl-PL"/>
        </w:rPr>
        <w:t xml:space="preserve"> </w:t>
      </w:r>
      <w:r w:rsidR="007C51F1">
        <w:t>wymie</w:t>
      </w:r>
      <w:r w:rsidR="007C51F1">
        <w:rPr>
          <w:lang w:val="pl-PL"/>
        </w:rPr>
        <w:t>nionej</w:t>
      </w:r>
      <w:r w:rsidRPr="006062B7">
        <w:t xml:space="preserve"> w §1 na miejsce wskazane przez Zamawiającego.</w:t>
      </w:r>
      <w:r w:rsidRPr="006062B7">
        <w:rPr>
          <w:rFonts w:cs="Arial"/>
        </w:rPr>
        <w:t xml:space="preserve"> </w:t>
      </w:r>
    </w:p>
    <w:p w:rsidR="003C5C3D" w:rsidRPr="006062B7" w:rsidRDefault="003C5C3D" w:rsidP="003C5C3D">
      <w:pPr>
        <w:pStyle w:val="Akapitzlist"/>
        <w:numPr>
          <w:ilvl w:val="0"/>
          <w:numId w:val="22"/>
        </w:numPr>
        <w:autoSpaceDE w:val="0"/>
        <w:spacing w:before="120"/>
        <w:jc w:val="both"/>
      </w:pPr>
      <w:r w:rsidRPr="006062B7">
        <w:t>Niedoszacowanie, pominięcie oraz brak rozpoznania zakresu przedmiotu umowy nie może być podstawą do żądania zmiany wynagrodzenia ryczałtowego określonego w ust. 1 niniejszego paragrafu.</w:t>
      </w:r>
    </w:p>
    <w:p w:rsidR="003C5C3D" w:rsidRPr="00982B94" w:rsidRDefault="003C5C3D" w:rsidP="003C5C3D">
      <w:pPr>
        <w:numPr>
          <w:ilvl w:val="0"/>
          <w:numId w:val="22"/>
        </w:numPr>
        <w:suppressAutoHyphens/>
        <w:spacing w:before="120"/>
        <w:jc w:val="both"/>
        <w:rPr>
          <w:rFonts w:ascii="Calibri" w:hAnsi="Calibri"/>
          <w:color w:val="000000"/>
          <w:sz w:val="22"/>
          <w:szCs w:val="22"/>
        </w:rPr>
      </w:pPr>
      <w:r w:rsidRPr="00982B94">
        <w:rPr>
          <w:rFonts w:ascii="Calibri" w:hAnsi="Calibri"/>
          <w:color w:val="000000"/>
          <w:sz w:val="22"/>
          <w:szCs w:val="22"/>
        </w:rPr>
        <w:t xml:space="preserve">Wykonawca oświadcza, że jest płatnikiem podatku VAT, uprawnionym do wystawienia faktury VAT. </w:t>
      </w:r>
    </w:p>
    <w:p w:rsidR="003C5C3D" w:rsidRPr="00982B94" w:rsidRDefault="003C5C3D" w:rsidP="003C5C3D">
      <w:pPr>
        <w:widowControl w:val="0"/>
        <w:numPr>
          <w:ilvl w:val="0"/>
          <w:numId w:val="22"/>
        </w:numPr>
        <w:autoSpaceDE w:val="0"/>
        <w:autoSpaceDN w:val="0"/>
        <w:adjustRightInd w:val="0"/>
        <w:spacing w:before="120"/>
        <w:jc w:val="both"/>
        <w:rPr>
          <w:rFonts w:ascii="Calibri" w:hAnsi="Calibri"/>
          <w:iCs/>
          <w:sz w:val="22"/>
          <w:szCs w:val="22"/>
          <w:lang w:val="x-none"/>
        </w:rPr>
      </w:pPr>
      <w:r w:rsidRPr="00982B94">
        <w:rPr>
          <w:rFonts w:ascii="Calibri" w:hAnsi="Calibri"/>
          <w:sz w:val="22"/>
          <w:szCs w:val="22"/>
          <w:lang w:val="x-none"/>
        </w:rPr>
        <w:t>Strony postanawiają, że rozliczenie za przedmiot odbioru dokonywane będzie po odbiorze końcowym, o których mowa w §</w:t>
      </w:r>
      <w:r w:rsidRPr="00982B94">
        <w:rPr>
          <w:rFonts w:ascii="Calibri" w:hAnsi="Calibri"/>
          <w:sz w:val="22"/>
          <w:szCs w:val="22"/>
        </w:rPr>
        <w:t>6</w:t>
      </w:r>
      <w:r w:rsidRPr="00982B94">
        <w:rPr>
          <w:rFonts w:ascii="Calibri" w:hAnsi="Calibri"/>
          <w:sz w:val="22"/>
          <w:szCs w:val="22"/>
          <w:lang w:val="x-none"/>
        </w:rPr>
        <w:t xml:space="preserve"> ust.</w:t>
      </w:r>
      <w:r>
        <w:rPr>
          <w:rFonts w:ascii="Calibri" w:hAnsi="Calibri"/>
          <w:sz w:val="22"/>
          <w:szCs w:val="22"/>
        </w:rPr>
        <w:t>1</w:t>
      </w:r>
      <w:r w:rsidRPr="00982B94">
        <w:rPr>
          <w:rFonts w:ascii="Calibri" w:hAnsi="Calibri"/>
          <w:sz w:val="22"/>
          <w:szCs w:val="22"/>
          <w:lang w:val="x-none"/>
        </w:rPr>
        <w:t xml:space="preserve"> Umowy. </w:t>
      </w:r>
    </w:p>
    <w:p w:rsidR="003C5C3D" w:rsidRPr="00732F54" w:rsidRDefault="003C5C3D" w:rsidP="003C5C3D">
      <w:pPr>
        <w:widowControl w:val="0"/>
        <w:numPr>
          <w:ilvl w:val="0"/>
          <w:numId w:val="22"/>
        </w:numPr>
        <w:autoSpaceDE w:val="0"/>
        <w:autoSpaceDN w:val="0"/>
        <w:adjustRightInd w:val="0"/>
        <w:spacing w:before="120"/>
        <w:jc w:val="both"/>
        <w:rPr>
          <w:rFonts w:ascii="Calibri" w:hAnsi="Calibri"/>
          <w:iCs/>
          <w:sz w:val="22"/>
          <w:szCs w:val="22"/>
          <w:lang w:val="x-none"/>
        </w:rPr>
      </w:pPr>
      <w:r w:rsidRPr="00982B94">
        <w:rPr>
          <w:rFonts w:ascii="Calibri" w:hAnsi="Calibri"/>
          <w:sz w:val="22"/>
          <w:szCs w:val="22"/>
          <w:lang w:val="x-none"/>
        </w:rPr>
        <w:t>Podstawę wystawienia faktury</w:t>
      </w:r>
      <w:r>
        <w:rPr>
          <w:rFonts w:ascii="Calibri" w:hAnsi="Calibri"/>
          <w:sz w:val="22"/>
          <w:szCs w:val="22"/>
        </w:rPr>
        <w:t xml:space="preserve"> </w:t>
      </w:r>
      <w:r w:rsidRPr="00732F54">
        <w:rPr>
          <w:rFonts w:ascii="Calibri" w:hAnsi="Calibri"/>
          <w:sz w:val="22"/>
          <w:szCs w:val="22"/>
          <w:lang w:val="x-none"/>
        </w:rPr>
        <w:t>końcowej protokół odbioru końcowego.</w:t>
      </w:r>
    </w:p>
    <w:p w:rsidR="003C5C3D" w:rsidRPr="00982B94" w:rsidRDefault="003C5C3D" w:rsidP="003C5C3D">
      <w:pPr>
        <w:widowControl w:val="0"/>
        <w:numPr>
          <w:ilvl w:val="0"/>
          <w:numId w:val="22"/>
        </w:numPr>
        <w:autoSpaceDE w:val="0"/>
        <w:autoSpaceDN w:val="0"/>
        <w:adjustRightInd w:val="0"/>
        <w:spacing w:before="120"/>
        <w:jc w:val="both"/>
        <w:rPr>
          <w:rFonts w:ascii="Calibri" w:hAnsi="Calibri"/>
          <w:iCs/>
          <w:sz w:val="22"/>
          <w:szCs w:val="22"/>
        </w:rPr>
      </w:pPr>
      <w:r w:rsidRPr="00982B94">
        <w:rPr>
          <w:rFonts w:ascii="Calibri" w:hAnsi="Calibri"/>
          <w:sz w:val="22"/>
          <w:szCs w:val="22"/>
        </w:rPr>
        <w:t>Wykonawca wystawi fakturę niezwłocznie, nie później jednak niż do 30 dni od daty odbioru i zgodnie z obowiązującymi przepisami.</w:t>
      </w:r>
    </w:p>
    <w:p w:rsidR="003C5C3D" w:rsidRPr="00982B94" w:rsidRDefault="003C5C3D" w:rsidP="003C5C3D">
      <w:pPr>
        <w:numPr>
          <w:ilvl w:val="0"/>
          <w:numId w:val="22"/>
        </w:numPr>
        <w:spacing w:before="120"/>
        <w:jc w:val="both"/>
        <w:rPr>
          <w:rFonts w:ascii="Calibri" w:eastAsia="Calibri" w:hAnsi="Calibri"/>
          <w:sz w:val="22"/>
          <w:szCs w:val="22"/>
          <w:lang w:val="x-none" w:eastAsia="en-US"/>
        </w:rPr>
      </w:pPr>
      <w:r w:rsidRPr="00982B94">
        <w:rPr>
          <w:rFonts w:ascii="Calibri" w:eastAsia="Calibri" w:hAnsi="Calibri"/>
          <w:sz w:val="22"/>
          <w:szCs w:val="22"/>
          <w:lang w:eastAsia="en-US"/>
        </w:rPr>
        <w:t xml:space="preserve">W związku z wejściem w życie przepisów ustawy o elektronicznym fakturowaniu Zamawiający informuje, że faktury można składać również poprzez </w:t>
      </w:r>
      <w:r w:rsidRPr="00982B94">
        <w:rPr>
          <w:rFonts w:ascii="Calibri" w:eastAsia="Calibri" w:hAnsi="Calibri"/>
          <w:sz w:val="22"/>
          <w:szCs w:val="22"/>
          <w:lang w:val="x-none" w:eastAsia="en-US"/>
        </w:rPr>
        <w:t>Platform</w:t>
      </w:r>
      <w:r w:rsidRPr="00982B94">
        <w:rPr>
          <w:rFonts w:ascii="Calibri" w:eastAsia="Calibri" w:hAnsi="Calibri"/>
          <w:sz w:val="22"/>
          <w:szCs w:val="22"/>
          <w:lang w:eastAsia="en-US"/>
        </w:rPr>
        <w:t>ę</w:t>
      </w:r>
      <w:r w:rsidRPr="00982B94">
        <w:rPr>
          <w:rFonts w:ascii="Calibri" w:eastAsia="Calibri" w:hAnsi="Calibri"/>
          <w:sz w:val="22"/>
          <w:szCs w:val="22"/>
          <w:lang w:val="x-none" w:eastAsia="en-US"/>
        </w:rPr>
        <w:t xml:space="preserve"> Elektronicznego Fakturowania</w:t>
      </w:r>
      <w:r w:rsidRPr="00982B94">
        <w:rPr>
          <w:rFonts w:ascii="Calibri" w:eastAsia="Calibri" w:hAnsi="Calibri"/>
          <w:sz w:val="22"/>
          <w:szCs w:val="22"/>
          <w:lang w:eastAsia="en-US"/>
        </w:rPr>
        <w:t>,</w:t>
      </w:r>
      <w:r w:rsidRPr="00982B94">
        <w:rPr>
          <w:rFonts w:ascii="Calibri" w:eastAsia="Calibri" w:hAnsi="Calibri"/>
          <w:sz w:val="22"/>
          <w:szCs w:val="22"/>
          <w:lang w:val="x-none" w:eastAsia="en-US"/>
        </w:rPr>
        <w:t xml:space="preserve"> </w:t>
      </w:r>
      <w:r w:rsidRPr="00982B94">
        <w:rPr>
          <w:rFonts w:ascii="Calibri" w:eastAsia="Calibri" w:hAnsi="Calibri"/>
          <w:sz w:val="22"/>
          <w:szCs w:val="22"/>
          <w:lang w:eastAsia="en-US"/>
        </w:rPr>
        <w:t xml:space="preserve">która jest </w:t>
      </w:r>
      <w:r w:rsidRPr="00982B94">
        <w:rPr>
          <w:rFonts w:ascii="Calibri" w:eastAsia="Calibri" w:hAnsi="Calibri"/>
          <w:sz w:val="22"/>
          <w:szCs w:val="22"/>
          <w:lang w:val="x-none" w:eastAsia="en-US"/>
        </w:rPr>
        <w:t xml:space="preserve">dostępna na stronie </w:t>
      </w:r>
      <w:hyperlink r:id="rId8" w:history="1">
        <w:r w:rsidRPr="00982B94">
          <w:rPr>
            <w:rFonts w:ascii="Calibri" w:eastAsia="Calibri" w:hAnsi="Calibri"/>
            <w:color w:val="0000FF"/>
            <w:sz w:val="22"/>
            <w:szCs w:val="22"/>
            <w:u w:val="single"/>
            <w:lang w:val="x-none" w:eastAsia="en-US"/>
          </w:rPr>
          <w:t>efaktura.gov.pl</w:t>
        </w:r>
      </w:hyperlink>
      <w:r w:rsidRPr="00982B94">
        <w:rPr>
          <w:rFonts w:ascii="Calibri" w:eastAsia="Calibri" w:hAnsi="Calibri"/>
          <w:sz w:val="22"/>
          <w:szCs w:val="22"/>
          <w:lang w:val="x-none" w:eastAsia="en-US"/>
        </w:rPr>
        <w:t>.</w:t>
      </w:r>
    </w:p>
    <w:p w:rsidR="003C5C3D" w:rsidRPr="00982B94" w:rsidRDefault="003C5C3D" w:rsidP="003C5C3D">
      <w:pPr>
        <w:widowControl w:val="0"/>
        <w:numPr>
          <w:ilvl w:val="0"/>
          <w:numId w:val="22"/>
        </w:numPr>
        <w:tabs>
          <w:tab w:val="num" w:pos="-6237"/>
        </w:tabs>
        <w:autoSpaceDE w:val="0"/>
        <w:autoSpaceDN w:val="0"/>
        <w:adjustRightInd w:val="0"/>
        <w:spacing w:before="120"/>
        <w:ind w:left="284" w:hanging="284"/>
        <w:jc w:val="both"/>
        <w:rPr>
          <w:rFonts w:ascii="Calibri" w:hAnsi="Calibri"/>
          <w:iCs/>
          <w:sz w:val="22"/>
          <w:szCs w:val="22"/>
          <w:lang w:val="x-none"/>
        </w:rPr>
      </w:pPr>
      <w:r w:rsidRPr="00982B94">
        <w:rPr>
          <w:rFonts w:ascii="Calibri" w:hAnsi="Calibri"/>
          <w:sz w:val="22"/>
          <w:szCs w:val="22"/>
          <w:lang w:val="x-none"/>
        </w:rPr>
        <w:t>Termi</w:t>
      </w:r>
      <w:r w:rsidR="00265E34">
        <w:rPr>
          <w:rFonts w:ascii="Calibri" w:hAnsi="Calibri"/>
          <w:sz w:val="22"/>
          <w:szCs w:val="22"/>
          <w:lang w:val="x-none"/>
        </w:rPr>
        <w:t xml:space="preserve">n płatności faktury wynosi do </w:t>
      </w:r>
      <w:r w:rsidR="00265E34">
        <w:rPr>
          <w:rFonts w:ascii="Calibri" w:hAnsi="Calibri"/>
          <w:sz w:val="22"/>
          <w:szCs w:val="22"/>
        </w:rPr>
        <w:t>14</w:t>
      </w:r>
      <w:r w:rsidRPr="00982B94">
        <w:rPr>
          <w:rFonts w:ascii="Calibri" w:hAnsi="Calibri"/>
          <w:sz w:val="22"/>
          <w:szCs w:val="22"/>
          <w:lang w:val="x-none"/>
        </w:rPr>
        <w:t xml:space="preserve"> dni od daty doręczenia Zamawiającemu prawidłowo wystawionej faktury. </w:t>
      </w:r>
    </w:p>
    <w:p w:rsidR="00FD66D9" w:rsidRPr="00FD66D9" w:rsidRDefault="003C5C3D" w:rsidP="00FD66D9">
      <w:pPr>
        <w:widowControl w:val="0"/>
        <w:numPr>
          <w:ilvl w:val="0"/>
          <w:numId w:val="22"/>
        </w:numPr>
        <w:autoSpaceDE w:val="0"/>
        <w:autoSpaceDN w:val="0"/>
        <w:adjustRightInd w:val="0"/>
        <w:spacing w:before="120"/>
        <w:jc w:val="both"/>
        <w:rPr>
          <w:rFonts w:ascii="Calibri" w:hAnsi="Calibri"/>
          <w:bCs/>
          <w:color w:val="000000"/>
          <w:kern w:val="36"/>
          <w:sz w:val="22"/>
          <w:szCs w:val="22"/>
          <w:lang w:val="x-none"/>
        </w:rPr>
      </w:pPr>
      <w:r w:rsidRPr="00982B94">
        <w:rPr>
          <w:rFonts w:ascii="Calibri" w:hAnsi="Calibri"/>
          <w:sz w:val="22"/>
          <w:szCs w:val="22"/>
          <w:lang w:val="x-none"/>
        </w:rPr>
        <w:lastRenderedPageBreak/>
        <w:t>Faktura powinna być sporządzone zgodnie z ustawą z dnia 11 marca 2004 r. o podatku od towarów i usług</w:t>
      </w:r>
      <w:r w:rsidRPr="00982B94">
        <w:rPr>
          <w:rFonts w:ascii="Calibri" w:hAnsi="Calibri"/>
          <w:sz w:val="22"/>
          <w:szCs w:val="22"/>
        </w:rPr>
        <w:t xml:space="preserve"> (</w:t>
      </w:r>
      <w:r w:rsidR="00FD66D9" w:rsidRPr="00FD66D9">
        <w:rPr>
          <w:rFonts w:ascii="Calibri" w:hAnsi="Calibri"/>
          <w:bCs/>
          <w:color w:val="000000"/>
          <w:kern w:val="36"/>
          <w:sz w:val="22"/>
          <w:szCs w:val="22"/>
          <w:lang w:val="x-none"/>
        </w:rPr>
        <w:t xml:space="preserve">Dz.U.2025.775 </w:t>
      </w:r>
      <w:proofErr w:type="spellStart"/>
      <w:r w:rsidR="00FD66D9" w:rsidRPr="00FD66D9">
        <w:rPr>
          <w:rFonts w:ascii="Calibri" w:hAnsi="Calibri"/>
          <w:bCs/>
          <w:color w:val="000000"/>
          <w:kern w:val="36"/>
          <w:sz w:val="22"/>
          <w:szCs w:val="22"/>
          <w:lang w:val="x-none"/>
        </w:rPr>
        <w:t>t.j</w:t>
      </w:r>
      <w:proofErr w:type="spellEnd"/>
      <w:r w:rsidR="00FD66D9" w:rsidRPr="00FD66D9">
        <w:rPr>
          <w:rFonts w:ascii="Calibri" w:hAnsi="Calibri"/>
          <w:bCs/>
          <w:color w:val="000000"/>
          <w:kern w:val="36"/>
          <w:sz w:val="22"/>
          <w:szCs w:val="22"/>
          <w:lang w:val="x-none"/>
        </w:rPr>
        <w:t>.</w:t>
      </w:r>
      <w:r w:rsidR="00FD66D9">
        <w:rPr>
          <w:rFonts w:ascii="Calibri" w:hAnsi="Calibri"/>
          <w:bCs/>
          <w:color w:val="000000"/>
          <w:kern w:val="36"/>
          <w:sz w:val="22"/>
          <w:szCs w:val="22"/>
        </w:rPr>
        <w:t>)</w:t>
      </w:r>
    </w:p>
    <w:p w:rsidR="003C5C3D" w:rsidRPr="00982B94" w:rsidRDefault="003C5C3D" w:rsidP="003C5C3D">
      <w:pPr>
        <w:widowControl w:val="0"/>
        <w:numPr>
          <w:ilvl w:val="0"/>
          <w:numId w:val="22"/>
        </w:numPr>
        <w:tabs>
          <w:tab w:val="num" w:pos="-6237"/>
        </w:tabs>
        <w:autoSpaceDE w:val="0"/>
        <w:autoSpaceDN w:val="0"/>
        <w:adjustRightInd w:val="0"/>
        <w:spacing w:before="120" w:after="120" w:line="276" w:lineRule="auto"/>
        <w:ind w:left="284" w:hanging="284"/>
        <w:jc w:val="both"/>
        <w:rPr>
          <w:rFonts w:ascii="Calibri" w:hAnsi="Calibri"/>
          <w:color w:val="000000"/>
          <w:sz w:val="22"/>
          <w:szCs w:val="22"/>
        </w:rPr>
      </w:pPr>
      <w:r w:rsidRPr="00982B94">
        <w:rPr>
          <w:rFonts w:ascii="Calibri" w:hAnsi="Calibri"/>
          <w:color w:val="000000"/>
          <w:sz w:val="22"/>
          <w:szCs w:val="22"/>
        </w:rPr>
        <w:t xml:space="preserve">Płatność będzie dokonana przelewem na wskazany przez Wykonawcę rachunki bankowe nr </w:t>
      </w:r>
      <w:r w:rsidR="00FD66D9">
        <w:rPr>
          <w:rFonts w:ascii="Calibri" w:hAnsi="Calibri"/>
          <w:color w:val="000000"/>
          <w:sz w:val="22"/>
          <w:szCs w:val="22"/>
        </w:rPr>
        <w:t xml:space="preserve">……………………………………..…. </w:t>
      </w:r>
      <w:r w:rsidRPr="00982B94">
        <w:rPr>
          <w:rFonts w:ascii="Calibri" w:hAnsi="Calibri"/>
          <w:color w:val="000000"/>
          <w:sz w:val="22"/>
          <w:szCs w:val="22"/>
        </w:rPr>
        <w:t>i nr ……………………………………………… (VAT). Termin zapłaty będzie liczony od otrzymania przez Zamawiającego prawidłowo wystawionej faktury wraz z zatwierdzonym protokołem częściowego/końcowego odbioru robót.</w:t>
      </w:r>
    </w:p>
    <w:p w:rsidR="003C5C3D" w:rsidRPr="00423979" w:rsidRDefault="003C5C3D" w:rsidP="003C5C3D">
      <w:pPr>
        <w:widowControl w:val="0"/>
        <w:numPr>
          <w:ilvl w:val="0"/>
          <w:numId w:val="22"/>
        </w:numPr>
        <w:autoSpaceDE w:val="0"/>
        <w:autoSpaceDN w:val="0"/>
        <w:adjustRightInd w:val="0"/>
        <w:spacing w:before="120"/>
        <w:jc w:val="both"/>
        <w:rPr>
          <w:rFonts w:ascii="Calibri" w:hAnsi="Calibri"/>
          <w:sz w:val="22"/>
          <w:szCs w:val="22"/>
        </w:rPr>
      </w:pPr>
      <w:r w:rsidRPr="00423979">
        <w:rPr>
          <w:rFonts w:ascii="Calibri" w:hAnsi="Calibri"/>
          <w:sz w:val="22"/>
          <w:szCs w:val="22"/>
        </w:rPr>
        <w:t xml:space="preserve">Konto bankowe, o którym w ust. </w:t>
      </w:r>
      <w:r>
        <w:rPr>
          <w:rFonts w:ascii="Calibri" w:hAnsi="Calibri"/>
          <w:sz w:val="22"/>
          <w:szCs w:val="22"/>
        </w:rPr>
        <w:t>11</w:t>
      </w:r>
      <w:r w:rsidRPr="00423979">
        <w:rPr>
          <w:rFonts w:ascii="Calibri" w:hAnsi="Calibri"/>
          <w:sz w:val="22"/>
          <w:szCs w:val="22"/>
        </w:rPr>
        <w:t xml:space="preserve"> Wykonawcy będącego podatnikiem podatku VAT, musi znajdować się w wykazie rachunków rozliczeniowych otwartych w związku z prowadzoną działalnością gospodarczą, wymienionych w wykazie podmiotów zarejestrowanych jako podatnicy VAT, niezarejestrowanych oraz wykreślonych i przywróconych do rejestru VAT, prowadzonym przez Szefa Krajowej Administracji Skarbowej (tzw. „Biała lista”).</w:t>
      </w:r>
    </w:p>
    <w:p w:rsidR="003C5C3D" w:rsidRPr="00423979" w:rsidRDefault="003C5C3D" w:rsidP="003C5C3D">
      <w:pPr>
        <w:widowControl w:val="0"/>
        <w:numPr>
          <w:ilvl w:val="0"/>
          <w:numId w:val="22"/>
        </w:numPr>
        <w:autoSpaceDE w:val="0"/>
        <w:autoSpaceDN w:val="0"/>
        <w:adjustRightInd w:val="0"/>
        <w:spacing w:before="120"/>
        <w:jc w:val="both"/>
        <w:rPr>
          <w:rFonts w:ascii="Calibri" w:hAnsi="Calibri"/>
          <w:sz w:val="22"/>
          <w:szCs w:val="22"/>
        </w:rPr>
      </w:pPr>
      <w:r w:rsidRPr="00423979">
        <w:rPr>
          <w:rFonts w:ascii="Calibri" w:hAnsi="Calibri"/>
          <w:sz w:val="22"/>
          <w:szCs w:val="22"/>
        </w:rPr>
        <w:t xml:space="preserve">W przypadku podania przez Wykonawcę na fakturze/fakturach numeru rachunku bankowego nie spełniającego warunku, o którym mowa w ust. </w:t>
      </w:r>
      <w:r>
        <w:rPr>
          <w:rFonts w:ascii="Calibri" w:hAnsi="Calibri"/>
          <w:sz w:val="22"/>
          <w:szCs w:val="22"/>
        </w:rPr>
        <w:t>12</w:t>
      </w:r>
      <w:r w:rsidRPr="00423979">
        <w:rPr>
          <w:rFonts w:ascii="Calibri" w:hAnsi="Calibri"/>
          <w:sz w:val="22"/>
          <w:szCs w:val="22"/>
        </w:rPr>
        <w:t xml:space="preserve"> Zamawiający wstrzyma zapłatę wynagrodzenia wykazanego na fakturze do czasu uzgodnienia z Wykonawcą prawidłowego numeru rachunku bankowego, a Wykonawca nie będzie miał prawa do naliczenia za ten okres odsetek ustawowych za opóźnienie w zapłacie.</w:t>
      </w:r>
    </w:p>
    <w:p w:rsidR="003C5C3D" w:rsidRPr="00423979" w:rsidRDefault="003C5C3D" w:rsidP="003C5C3D">
      <w:pPr>
        <w:widowControl w:val="0"/>
        <w:numPr>
          <w:ilvl w:val="0"/>
          <w:numId w:val="22"/>
        </w:numPr>
        <w:autoSpaceDE w:val="0"/>
        <w:autoSpaceDN w:val="0"/>
        <w:adjustRightInd w:val="0"/>
        <w:spacing w:before="120"/>
        <w:jc w:val="both"/>
        <w:rPr>
          <w:rFonts w:ascii="Calibri" w:hAnsi="Calibri"/>
          <w:sz w:val="22"/>
          <w:szCs w:val="22"/>
        </w:rPr>
      </w:pPr>
      <w:r w:rsidRPr="00423979">
        <w:rPr>
          <w:rFonts w:ascii="Calibri" w:hAnsi="Calibri"/>
          <w:sz w:val="22"/>
          <w:szCs w:val="22"/>
        </w:rPr>
        <w:t>Ilekroć w niniejszym paragrafie jest mowa o fakturze, należy rozumieć przez to także rachunek w przypadku, gdy Wykonawca nie jest zobowiązany do wystawienia faktury.</w:t>
      </w:r>
    </w:p>
    <w:p w:rsidR="003C5C3D" w:rsidRPr="00982B94" w:rsidRDefault="003C5C3D" w:rsidP="003C5C3D">
      <w:pPr>
        <w:widowControl w:val="0"/>
        <w:numPr>
          <w:ilvl w:val="0"/>
          <w:numId w:val="22"/>
        </w:numPr>
        <w:tabs>
          <w:tab w:val="num" w:pos="-6237"/>
        </w:tabs>
        <w:autoSpaceDE w:val="0"/>
        <w:autoSpaceDN w:val="0"/>
        <w:adjustRightInd w:val="0"/>
        <w:spacing w:before="120"/>
        <w:ind w:left="284" w:hanging="284"/>
        <w:jc w:val="both"/>
        <w:rPr>
          <w:rFonts w:ascii="Calibri" w:hAnsi="Calibri"/>
          <w:sz w:val="22"/>
          <w:szCs w:val="22"/>
        </w:rPr>
      </w:pPr>
      <w:r w:rsidRPr="00982B94">
        <w:rPr>
          <w:rFonts w:ascii="Calibri" w:hAnsi="Calibri"/>
          <w:sz w:val="22"/>
          <w:szCs w:val="22"/>
        </w:rPr>
        <w:t>Za termin zapłaty uznaje się datę obciążenia rachunku Zamawiającego.</w:t>
      </w:r>
    </w:p>
    <w:p w:rsidR="003C5C3D" w:rsidRPr="00982B94" w:rsidRDefault="003C5C3D" w:rsidP="003C5C3D">
      <w:pPr>
        <w:numPr>
          <w:ilvl w:val="0"/>
          <w:numId w:val="22"/>
        </w:numPr>
        <w:tabs>
          <w:tab w:val="num" w:pos="-6237"/>
        </w:tabs>
        <w:suppressAutoHyphens/>
        <w:spacing w:before="120"/>
        <w:ind w:left="284" w:hanging="284"/>
        <w:jc w:val="both"/>
        <w:rPr>
          <w:rFonts w:ascii="Calibri" w:hAnsi="Calibri"/>
          <w:color w:val="000000"/>
          <w:sz w:val="22"/>
          <w:szCs w:val="22"/>
        </w:rPr>
      </w:pPr>
      <w:r w:rsidRPr="00982B94">
        <w:rPr>
          <w:rFonts w:ascii="Calibri" w:hAnsi="Calibri"/>
          <w:color w:val="000000"/>
          <w:sz w:val="22"/>
          <w:szCs w:val="22"/>
        </w:rPr>
        <w:t>Za nieterminową płatność faktury, Wykonawca ma prawo naliczyć odsetki ustawowe za opóźnienie.</w:t>
      </w:r>
    </w:p>
    <w:p w:rsidR="003C5C3D" w:rsidRPr="00982B94" w:rsidRDefault="003C5C3D" w:rsidP="003C5C3D">
      <w:pPr>
        <w:numPr>
          <w:ilvl w:val="0"/>
          <w:numId w:val="22"/>
        </w:numPr>
        <w:tabs>
          <w:tab w:val="num" w:pos="-6237"/>
        </w:tabs>
        <w:suppressAutoHyphens/>
        <w:autoSpaceDE w:val="0"/>
        <w:autoSpaceDN w:val="0"/>
        <w:adjustRightInd w:val="0"/>
        <w:spacing w:before="120"/>
        <w:ind w:left="284" w:hanging="284"/>
        <w:jc w:val="both"/>
        <w:rPr>
          <w:rFonts w:ascii="Calibri" w:eastAsia="Calibri" w:hAnsi="Calibri" w:cs="Arial"/>
          <w:color w:val="000000"/>
          <w:sz w:val="22"/>
          <w:szCs w:val="22"/>
        </w:rPr>
      </w:pPr>
      <w:r w:rsidRPr="00982B94">
        <w:rPr>
          <w:rFonts w:ascii="Calibri" w:eastAsia="Calibri" w:hAnsi="Calibri" w:cs="Arial"/>
          <w:color w:val="000000"/>
          <w:sz w:val="22"/>
          <w:szCs w:val="22"/>
        </w:rPr>
        <w:t>Cesja, przelew, zastaw na prawach lub czynność o podobnym charakterze praw z niniejszej umowy może mieć miejsce jedynie za  uprzednią zgodą Zamawiającego, wyrażoną w formie pisemnej pod rygorem nieważności.</w:t>
      </w:r>
    </w:p>
    <w:p w:rsidR="003C5C3D" w:rsidRPr="00C63400" w:rsidRDefault="003C5C3D" w:rsidP="003C5C3D">
      <w:pPr>
        <w:numPr>
          <w:ilvl w:val="0"/>
          <w:numId w:val="22"/>
        </w:numPr>
        <w:tabs>
          <w:tab w:val="left" w:pos="0"/>
          <w:tab w:val="left" w:pos="1455"/>
        </w:tabs>
        <w:suppressAutoHyphens/>
        <w:spacing w:before="120" w:after="120"/>
        <w:jc w:val="both"/>
        <w:rPr>
          <w:rFonts w:ascii="Calibri" w:hAnsi="Calibri" w:cs="Calibri"/>
          <w:color w:val="000000"/>
          <w:sz w:val="22"/>
          <w:szCs w:val="22"/>
        </w:rPr>
      </w:pPr>
      <w:r w:rsidRPr="00C63400">
        <w:rPr>
          <w:rFonts w:ascii="Calibri" w:hAnsi="Calibri" w:cs="Calibri"/>
          <w:color w:val="000000"/>
          <w:sz w:val="22"/>
          <w:szCs w:val="22"/>
        </w:rPr>
        <w:t>Dane Zamawiającego do wystawienia faktury:</w:t>
      </w:r>
    </w:p>
    <w:p w:rsidR="003C5C3D" w:rsidRPr="00C63400" w:rsidRDefault="003C5C3D" w:rsidP="003C5C3D">
      <w:pPr>
        <w:numPr>
          <w:ilvl w:val="2"/>
          <w:numId w:val="18"/>
        </w:numPr>
        <w:tabs>
          <w:tab w:val="left" w:pos="0"/>
          <w:tab w:val="left" w:pos="1455"/>
        </w:tabs>
        <w:suppressAutoHyphens/>
        <w:spacing w:line="276" w:lineRule="auto"/>
        <w:ind w:left="709"/>
        <w:contextualSpacing/>
        <w:jc w:val="both"/>
        <w:rPr>
          <w:rFonts w:ascii="Calibri" w:eastAsia="Calibri" w:hAnsi="Calibri" w:cs="Calibri"/>
          <w:color w:val="000000"/>
          <w:sz w:val="22"/>
          <w:szCs w:val="22"/>
          <w:lang w:val="x-none" w:eastAsia="en-US"/>
        </w:rPr>
      </w:pPr>
      <w:r w:rsidRPr="00C63400">
        <w:rPr>
          <w:rFonts w:ascii="Calibri" w:eastAsia="Calibri" w:hAnsi="Calibri" w:cs="Calibri"/>
          <w:b/>
          <w:bCs/>
          <w:color w:val="000000"/>
          <w:sz w:val="22"/>
          <w:szCs w:val="22"/>
          <w:lang w:val="x-none" w:eastAsia="en-US"/>
        </w:rPr>
        <w:t>Nabywca</w:t>
      </w:r>
      <w:r w:rsidRPr="00C63400">
        <w:rPr>
          <w:rFonts w:ascii="Calibri" w:eastAsia="Calibri" w:hAnsi="Calibri" w:cs="Calibri"/>
          <w:color w:val="000000"/>
          <w:sz w:val="22"/>
          <w:szCs w:val="22"/>
          <w:lang w:val="x-none" w:eastAsia="en-US"/>
        </w:rPr>
        <w:t>: Gmina Cieżkowice, ul. Tysiąclecia 19, 33-190 Ciężkowice, NIP 873-101-48-48;</w:t>
      </w:r>
      <w:r w:rsidRPr="00C63400">
        <w:rPr>
          <w:rFonts w:ascii="Calibri" w:hAnsi="Calibri" w:cs="Calibri"/>
          <w:color w:val="000000"/>
          <w:sz w:val="22"/>
          <w:szCs w:val="22"/>
        </w:rPr>
        <w:t xml:space="preserve"> Nr PEPPOL Gminy Ciężkowice: NIP/8731014848</w:t>
      </w:r>
    </w:p>
    <w:p w:rsidR="003C5C3D" w:rsidRPr="00C63400" w:rsidRDefault="003C5C3D" w:rsidP="003C5C3D">
      <w:pPr>
        <w:numPr>
          <w:ilvl w:val="2"/>
          <w:numId w:val="18"/>
        </w:numPr>
        <w:tabs>
          <w:tab w:val="left" w:pos="0"/>
          <w:tab w:val="left" w:pos="1455"/>
        </w:tabs>
        <w:suppressAutoHyphens/>
        <w:ind w:left="709"/>
        <w:jc w:val="both"/>
        <w:rPr>
          <w:rFonts w:ascii="Calibri" w:hAnsi="Calibri" w:cs="Calibri"/>
          <w:color w:val="000000"/>
          <w:sz w:val="22"/>
          <w:szCs w:val="22"/>
        </w:rPr>
      </w:pPr>
      <w:r w:rsidRPr="00C63400">
        <w:rPr>
          <w:rFonts w:ascii="Calibri" w:hAnsi="Calibri" w:cs="Calibri"/>
          <w:b/>
          <w:bCs/>
          <w:color w:val="000000"/>
          <w:sz w:val="22"/>
          <w:szCs w:val="22"/>
        </w:rPr>
        <w:t>Odbiorca</w:t>
      </w:r>
      <w:r w:rsidRPr="00C63400">
        <w:rPr>
          <w:rFonts w:ascii="Calibri" w:hAnsi="Calibri" w:cs="Calibri"/>
          <w:color w:val="000000"/>
          <w:sz w:val="22"/>
          <w:szCs w:val="22"/>
        </w:rPr>
        <w:t>: Urząd Gminy Ciężkowice, ul. Tysiąclecia 19, 33-190 Ciężkowice.</w:t>
      </w:r>
    </w:p>
    <w:p w:rsidR="003C5C3D" w:rsidRPr="00C63400" w:rsidRDefault="003C5C3D" w:rsidP="003C5C3D">
      <w:pPr>
        <w:spacing w:before="120" w:after="120"/>
        <w:ind w:left="529"/>
        <w:rPr>
          <w:rFonts w:asciiTheme="minorHAnsi" w:hAnsiTheme="minorHAnsi" w:cstheme="minorHAnsi"/>
          <w:i/>
          <w:sz w:val="18"/>
          <w:szCs w:val="18"/>
        </w:rPr>
      </w:pPr>
      <w:r w:rsidRPr="00C63400">
        <w:rPr>
          <w:rFonts w:asciiTheme="minorHAnsi" w:hAnsiTheme="minorHAnsi" w:cstheme="minorHAnsi"/>
          <w:i/>
          <w:sz w:val="18"/>
          <w:szCs w:val="18"/>
        </w:rPr>
        <w:t>* w przypadku gdy stroną umowy są wykonawcy, którzy wspólnie ubiegali się o udzielenie zamówienia (np. w ramach konsorcjum) wprowadzone zostaną postanowienia:</w:t>
      </w:r>
    </w:p>
    <w:p w:rsidR="003C5C3D" w:rsidRPr="00C63400" w:rsidRDefault="003C5C3D" w:rsidP="003C5C3D">
      <w:pPr>
        <w:numPr>
          <w:ilvl w:val="0"/>
          <w:numId w:val="22"/>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W przypadku, gdy stroną umowy – Wykonawcą są wykonawcy, którzy wspólnie ubiegali się o udzielenie zamówienia (np. w ramach konsorcjum), faktura VAT wystawiona zostanie przez ustanowionego pełnomocnika reprezentującego Wykonawcę i na jego rzecz Zamawiający dokona płatności wynagrodzenia należnego Wykonawcy.</w:t>
      </w:r>
    </w:p>
    <w:p w:rsidR="003C5C3D" w:rsidRPr="00C63400" w:rsidRDefault="003C5C3D" w:rsidP="003C5C3D">
      <w:pPr>
        <w:numPr>
          <w:ilvl w:val="0"/>
          <w:numId w:val="22"/>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 xml:space="preserve">Z chwilą uregulowania przez Zamawiającego względem pełnomocnika (lidera) Wykonawcy zgodnie z ust. </w:t>
      </w:r>
      <w:r>
        <w:rPr>
          <w:rFonts w:asciiTheme="minorHAnsi" w:eastAsia="Calibri" w:hAnsiTheme="minorHAnsi" w:cstheme="minorHAnsi"/>
          <w:iCs/>
          <w:sz w:val="22"/>
          <w:szCs w:val="22"/>
          <w:lang w:eastAsia="en-US"/>
        </w:rPr>
        <w:t>19</w:t>
      </w:r>
      <w:r w:rsidRPr="00C63400">
        <w:rPr>
          <w:rFonts w:asciiTheme="minorHAnsi" w:eastAsia="Calibri" w:hAnsiTheme="minorHAnsi" w:cstheme="minorHAnsi"/>
          <w:iCs/>
          <w:sz w:val="22"/>
          <w:szCs w:val="22"/>
          <w:lang w:val="x-none" w:eastAsia="en-US"/>
        </w:rPr>
        <w:t xml:space="preserve"> należności wynikającej z wystawionej przez niego faktury z tytułu wykonania Przedmiotu umowy, pozostali wykonawcy, którym zamówienie zostało udzielone wspólnie, nie będą rościli względem Zamawiającego żadnych praw do zapłaty za wykonane prace.</w:t>
      </w:r>
    </w:p>
    <w:p w:rsidR="003C5C3D" w:rsidRPr="00C63400" w:rsidRDefault="003C5C3D" w:rsidP="003C5C3D">
      <w:pPr>
        <w:ind w:left="284"/>
        <w:jc w:val="both"/>
        <w:rPr>
          <w:rFonts w:asciiTheme="minorHAnsi" w:hAnsiTheme="minorHAnsi" w:cstheme="minorHAnsi"/>
          <w:i/>
          <w:sz w:val="22"/>
          <w:szCs w:val="22"/>
        </w:rPr>
      </w:pPr>
    </w:p>
    <w:p w:rsidR="003C5C3D" w:rsidRDefault="003C5C3D" w:rsidP="003C5C3D">
      <w:pPr>
        <w:ind w:left="360"/>
        <w:jc w:val="both"/>
        <w:rPr>
          <w:rFonts w:asciiTheme="minorHAnsi" w:hAnsiTheme="minorHAnsi" w:cstheme="minorHAnsi"/>
          <w:i/>
          <w:sz w:val="18"/>
          <w:szCs w:val="18"/>
        </w:rPr>
      </w:pPr>
      <w:bookmarkStart w:id="2" w:name="_Hlk70513684"/>
      <w:r w:rsidRPr="00C63400">
        <w:rPr>
          <w:rFonts w:asciiTheme="minorHAnsi" w:hAnsiTheme="minorHAnsi" w:cstheme="minorHAnsi"/>
          <w:i/>
          <w:sz w:val="18"/>
          <w:szCs w:val="18"/>
        </w:rPr>
        <w:t>* w przypadku, gdy stroną umowy jest Wykonawca prowadzący działalność gospodarczą, nieposiadający miejsca siedziby działalności gospodarczej, zarządu, ani stałego miejsca prowadzenia działalności gospodarczej na terytorium Polski, które uczestniczyłoby w realizacji tej umowy, wprowadzone zostaną postanowienia:</w:t>
      </w:r>
    </w:p>
    <w:p w:rsidR="003C5C3D" w:rsidRPr="00C63400" w:rsidRDefault="003C5C3D" w:rsidP="003C5C3D">
      <w:pPr>
        <w:ind w:left="360"/>
        <w:jc w:val="both"/>
        <w:rPr>
          <w:rFonts w:asciiTheme="minorHAnsi" w:hAnsiTheme="minorHAnsi" w:cstheme="minorHAnsi"/>
          <w:i/>
          <w:sz w:val="18"/>
          <w:szCs w:val="18"/>
        </w:rPr>
      </w:pPr>
    </w:p>
    <w:p w:rsidR="003C5C3D" w:rsidRPr="00C63400" w:rsidRDefault="003C5C3D" w:rsidP="003C5C3D">
      <w:pPr>
        <w:numPr>
          <w:ilvl w:val="0"/>
          <w:numId w:val="22"/>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Zgodnie z art. 17 ustawy z dnia 11 marca 2004 r. o podatku od towarów i usług, Wykonawca nie rozlicza podatku VAT należnego. Wykonawca za wykonanie umowy otrzyma wynagrodzenie, o którym mowa w ust. 1 powyżej, w kwocie nieuwzględniającej podatku od towarów i usług (w przypadku, gdy Wykonawca zarejestrowany jest dla celów VAT w Polsce, postanowienie to nie dotyczy usług związanych z nieruchomościami, o których mowa w art. 28e Ustawy o podatku od towarów i usług , dostaw gazu i energii oraz bonów jednego przeznaczenia).</w:t>
      </w:r>
    </w:p>
    <w:p w:rsidR="003C5C3D" w:rsidRPr="00C63400" w:rsidRDefault="003C5C3D" w:rsidP="003C5C3D">
      <w:pPr>
        <w:numPr>
          <w:ilvl w:val="0"/>
          <w:numId w:val="22"/>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W przypadku, w którym przychody uzyskane przez Wykonawcę na podstawie niniejszej Umowy, podlegałyby opodatkowaniu podatkiem dochodowym w Polsce i nie podlegałyby wyłączeniu z opodatkowania na podstawie umowy w sprawie zapobieżenia podwójnemu opodatkowaniu, zawartej pomiędzy państwem siedziby Wykonawcy (miejsca zamieszkania - w przypadku Wykonawcy będącego osobą fizyczną ) i Rzeczpospolitą Polską, wypłata wynagrodzenia, o którym mowa w ust. 1 powyżej zostanie dokonana po potrąceniu przez Zamawiającego kwoty podatku dochodowego należnego od Wykonawcy na terytorium Polski, z uwzględnieniem zapisów ww. umowy w sprawie zapobieżenia podwójnemu opodatkowaniu.</w:t>
      </w:r>
    </w:p>
    <w:p w:rsidR="003C5C3D" w:rsidRPr="00C63400" w:rsidRDefault="003C5C3D" w:rsidP="003C5C3D">
      <w:pPr>
        <w:numPr>
          <w:ilvl w:val="0"/>
          <w:numId w:val="22"/>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Zastosowanie zapisów umowy w sprawie zapobieżenia podwójnemu opodatkowaniu uwarunkowane jest dostarczeniem Zamawiającemu certyfikatu rezydencji podatkowej Wykonawcy, przed dokonaniem wypłaty wynagrodzenia lub części wynagrodzenia na rzecz Wykonawcy. Certyfikat musi być dokumentem oryginalnym, wydanym przez właściwy dla Wykonawcy organ administracji podatkowej, ważnym na dzień dokonania wypłaty wynagrodzenia lub części wynagrodzenia na rzecz Wykonawcy (jeżeli certyfikat rezydencji nie zawiera okresu ważności, jest on uznawany za ważny przez okres kolejnych dwunastu miesięcy od dnia jego wydania, o ile w okresie tym nie nastąpi zmiana miejsca rezydencji podatkowej Wykonawcy, o czym Wykonawca zobowiązany jest bezzwłocznie powiadomić Zamawiającego. Jeżeli w danym kraju certyfikaty rezydencji wydawane są w formie elektronicznej, certyfikat może zostać dostarczony w takiej formie. Kopia certyfikatu rezydencji dopuszczalna jest jedynie w przypadku, gdy umowa dotyczy świadczeń wskazanych w art. 29 ust. 1 pkt 5 Ustawy o podatku dochodowym od osób fizycznych lub w art. 21 ust. 1 pkt 2a Ustawy o podatku dochodowym od osób prawnych, a kwota należności wypłacanych w roku kalendarzowym nie przekracza 10 000 PLN ).</w:t>
      </w:r>
    </w:p>
    <w:p w:rsidR="003C5C3D" w:rsidRPr="00265E34" w:rsidRDefault="003C5C3D" w:rsidP="00265E34">
      <w:pPr>
        <w:numPr>
          <w:ilvl w:val="0"/>
          <w:numId w:val="22"/>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Zastosowanie zapisów umowy w sprawie zapobieżenia podwójnemu opodatkowaniu zawartej z państwem, którego certyfikatem rezydencji posłużył się Wykonawca uwarunkowane jest dodatkowo złożeniem przez Wykonawcę oświadczenia, że należności uzyskiwane na podstawie niniejszej Umowy związane są z działalnością gospodarczą prowadzoną przez Wykonawcę jako osoba prawna/osoba fizyczna (właściwe podkreślić) na terytorium państwa, którego certyfikatem rezydencji posłużył się Wykonawca i otrzymywane są dla własnej korzyści Wykonawcy (tj. Wykonawca decyduje samodzielnie o ich przeznaczeniu i ponosi ryzyko ekonomiczne związane z utratą należności lub jej części) oraz, że Wykonawca nie jest pośrednikiem, przedstawicielem, powiernikiem lub innym podmiotem zobowiązanym prawnie lub faktycznie do przekazania całości lub części należności innemu podmiotowi.</w:t>
      </w:r>
      <w:bookmarkEnd w:id="2"/>
    </w:p>
    <w:p w:rsidR="003C5C3D" w:rsidRPr="00C7365E" w:rsidRDefault="003C5C3D" w:rsidP="003C5C3D">
      <w:pPr>
        <w:spacing w:before="120"/>
        <w:jc w:val="center"/>
        <w:rPr>
          <w:rFonts w:ascii="Calibri" w:hAnsi="Calibri" w:cs="Calibri"/>
          <w:b/>
          <w:color w:val="000000"/>
          <w:sz w:val="22"/>
          <w:szCs w:val="22"/>
        </w:rPr>
      </w:pPr>
      <w:r w:rsidRPr="00C7365E">
        <w:rPr>
          <w:rFonts w:ascii="Calibri" w:hAnsi="Calibri" w:cs="Calibri"/>
          <w:b/>
          <w:color w:val="000000"/>
          <w:sz w:val="22"/>
          <w:szCs w:val="22"/>
        </w:rPr>
        <w:t>§ 6</w:t>
      </w:r>
    </w:p>
    <w:p w:rsidR="003C5C3D" w:rsidRPr="00C7365E" w:rsidRDefault="003C5C3D" w:rsidP="003C5C3D">
      <w:pPr>
        <w:spacing w:before="120"/>
        <w:jc w:val="center"/>
        <w:rPr>
          <w:rFonts w:ascii="Calibri" w:hAnsi="Calibri" w:cs="Calibri"/>
          <w:b/>
          <w:color w:val="000000"/>
          <w:sz w:val="22"/>
          <w:szCs w:val="22"/>
        </w:rPr>
      </w:pPr>
      <w:r w:rsidRPr="00C7365E">
        <w:rPr>
          <w:rFonts w:ascii="Calibri" w:hAnsi="Calibri" w:cs="Calibri"/>
          <w:b/>
          <w:color w:val="000000"/>
          <w:sz w:val="22"/>
          <w:szCs w:val="22"/>
        </w:rPr>
        <w:t>Odbiory</w:t>
      </w:r>
    </w:p>
    <w:p w:rsidR="003C5C3D" w:rsidRPr="00C7365E" w:rsidRDefault="003C5C3D" w:rsidP="003C5C3D">
      <w:pPr>
        <w:numPr>
          <w:ilvl w:val="0"/>
          <w:numId w:val="2"/>
        </w:numPr>
        <w:tabs>
          <w:tab w:val="num" w:pos="426"/>
        </w:tabs>
        <w:spacing w:before="60"/>
        <w:ind w:left="426" w:hanging="426"/>
        <w:jc w:val="both"/>
        <w:rPr>
          <w:rFonts w:ascii="Calibri" w:hAnsi="Calibri"/>
          <w:color w:val="000000"/>
          <w:sz w:val="22"/>
          <w:szCs w:val="22"/>
        </w:rPr>
      </w:pPr>
      <w:r w:rsidRPr="00C7365E">
        <w:rPr>
          <w:rFonts w:ascii="Calibri" w:hAnsi="Calibri"/>
          <w:color w:val="000000"/>
          <w:sz w:val="22"/>
          <w:szCs w:val="22"/>
        </w:rPr>
        <w:t>Strony zgodnie postanawiają, że będą stosowane następujące rodzaje odbiorów robót:</w:t>
      </w:r>
    </w:p>
    <w:p w:rsidR="003C5C3D" w:rsidRPr="00265E34" w:rsidRDefault="003C5C3D" w:rsidP="00265E34">
      <w:pPr>
        <w:pStyle w:val="Akapitzlist"/>
        <w:numPr>
          <w:ilvl w:val="1"/>
          <w:numId w:val="2"/>
        </w:numPr>
        <w:spacing w:before="60"/>
        <w:jc w:val="both"/>
        <w:rPr>
          <w:color w:val="000000"/>
        </w:rPr>
      </w:pPr>
      <w:r w:rsidRPr="00265E34">
        <w:rPr>
          <w:color w:val="000000"/>
        </w:rPr>
        <w:t>Odbiór końcowy.</w:t>
      </w:r>
    </w:p>
    <w:p w:rsidR="003C5C3D" w:rsidRPr="00C7365E" w:rsidRDefault="003C5C3D" w:rsidP="003C5C3D">
      <w:pPr>
        <w:numPr>
          <w:ilvl w:val="0"/>
          <w:numId w:val="2"/>
        </w:numPr>
        <w:tabs>
          <w:tab w:val="num" w:pos="426"/>
        </w:tabs>
        <w:spacing w:before="120"/>
        <w:ind w:left="426" w:hanging="426"/>
        <w:jc w:val="both"/>
        <w:rPr>
          <w:rFonts w:ascii="Calibri" w:hAnsi="Calibri"/>
          <w:color w:val="000000"/>
          <w:sz w:val="22"/>
          <w:szCs w:val="22"/>
        </w:rPr>
      </w:pPr>
      <w:r w:rsidRPr="00C7365E">
        <w:rPr>
          <w:rFonts w:ascii="Calibri" w:hAnsi="Calibri"/>
          <w:color w:val="000000"/>
          <w:sz w:val="22"/>
          <w:szCs w:val="22"/>
        </w:rPr>
        <w:t xml:space="preserve">Wykonawca zgłosi Zamawiającemu gotowość do odbioru końcowego, pisemnie bezpośrednio </w:t>
      </w:r>
      <w:r>
        <w:rPr>
          <w:rFonts w:ascii="Calibri" w:hAnsi="Calibri"/>
          <w:color w:val="000000"/>
          <w:sz w:val="22"/>
          <w:szCs w:val="22"/>
        </w:rPr>
        <w:br/>
      </w:r>
      <w:r w:rsidRPr="00C7365E">
        <w:rPr>
          <w:rFonts w:ascii="Calibri" w:hAnsi="Calibri"/>
          <w:color w:val="000000"/>
          <w:sz w:val="22"/>
          <w:szCs w:val="22"/>
        </w:rPr>
        <w:t xml:space="preserve">w siedzibie Zamawiającego, nie później niż na  trzy  dni robocze przed planowanym terminem  zakończenia </w:t>
      </w:r>
    </w:p>
    <w:p w:rsidR="003C5C3D" w:rsidRDefault="003C5C3D" w:rsidP="003C5C3D">
      <w:pPr>
        <w:numPr>
          <w:ilvl w:val="0"/>
          <w:numId w:val="2"/>
        </w:numPr>
        <w:tabs>
          <w:tab w:val="num" w:pos="426"/>
        </w:tabs>
        <w:spacing w:before="120"/>
        <w:ind w:left="426" w:hanging="426"/>
        <w:jc w:val="both"/>
        <w:rPr>
          <w:rFonts w:ascii="Calibri" w:hAnsi="Calibri"/>
          <w:color w:val="000000"/>
          <w:sz w:val="22"/>
          <w:szCs w:val="22"/>
        </w:rPr>
      </w:pPr>
      <w:r w:rsidRPr="00C7365E">
        <w:rPr>
          <w:rFonts w:ascii="Calibri" w:hAnsi="Calibri"/>
          <w:color w:val="000000"/>
          <w:sz w:val="22"/>
          <w:szCs w:val="22"/>
        </w:rPr>
        <w:t xml:space="preserve">Podstawą zgłoszenia przez Wykonawcę gotowości do odbioru końcowego, będzie faktyczne wykonanie </w:t>
      </w:r>
      <w:r>
        <w:rPr>
          <w:rFonts w:ascii="Calibri" w:hAnsi="Calibri"/>
          <w:color w:val="000000"/>
          <w:sz w:val="22"/>
          <w:szCs w:val="22"/>
        </w:rPr>
        <w:t>dostaw</w:t>
      </w:r>
      <w:r w:rsidR="007C51F1">
        <w:rPr>
          <w:rFonts w:ascii="Calibri" w:hAnsi="Calibri"/>
          <w:color w:val="000000"/>
          <w:sz w:val="22"/>
          <w:szCs w:val="22"/>
        </w:rPr>
        <w:t xml:space="preserve">y i montażu </w:t>
      </w:r>
      <w:r w:rsidR="00BA14FE">
        <w:rPr>
          <w:rFonts w:ascii="Calibri" w:hAnsi="Calibri"/>
          <w:color w:val="000000"/>
          <w:sz w:val="22"/>
          <w:szCs w:val="22"/>
        </w:rPr>
        <w:t>urządzenia</w:t>
      </w:r>
      <w:r w:rsidRPr="00C7365E">
        <w:rPr>
          <w:rFonts w:ascii="Calibri" w:hAnsi="Calibri"/>
          <w:color w:val="000000"/>
          <w:sz w:val="22"/>
          <w:szCs w:val="22"/>
        </w:rPr>
        <w:t>.</w:t>
      </w:r>
    </w:p>
    <w:p w:rsidR="003C5C3D" w:rsidRPr="00FA33E4" w:rsidRDefault="003C5C3D" w:rsidP="003C5C3D">
      <w:pPr>
        <w:numPr>
          <w:ilvl w:val="0"/>
          <w:numId w:val="2"/>
        </w:numPr>
        <w:tabs>
          <w:tab w:val="num" w:pos="426"/>
        </w:tabs>
        <w:spacing w:before="120"/>
        <w:ind w:left="426" w:hanging="426"/>
        <w:jc w:val="both"/>
        <w:rPr>
          <w:rFonts w:ascii="Calibri" w:hAnsi="Calibri"/>
          <w:color w:val="000000"/>
          <w:sz w:val="22"/>
          <w:szCs w:val="22"/>
        </w:rPr>
      </w:pPr>
      <w:r w:rsidRPr="00FA33E4">
        <w:rPr>
          <w:rFonts w:ascii="Calibri" w:hAnsi="Calibri"/>
          <w:color w:val="000000"/>
          <w:sz w:val="22"/>
          <w:szCs w:val="22"/>
        </w:rPr>
        <w:t>Wraz ze zgłoszeniem do odbioru końcowego Wykonawca przekaże Zamawiającemu wymagane dokumenty, instrukcje użytkowania, dokumenty gwarancyjne i inne dokumenty wymagane stosownymi przepisami</w:t>
      </w:r>
      <w:r w:rsidR="00D14398">
        <w:rPr>
          <w:rFonts w:ascii="Calibri" w:hAnsi="Calibri"/>
          <w:color w:val="000000"/>
          <w:sz w:val="22"/>
          <w:szCs w:val="22"/>
        </w:rPr>
        <w:t>.</w:t>
      </w:r>
    </w:p>
    <w:p w:rsidR="003C5C3D" w:rsidRPr="00C7365E" w:rsidRDefault="003C5C3D" w:rsidP="003C5C3D">
      <w:pPr>
        <w:numPr>
          <w:ilvl w:val="0"/>
          <w:numId w:val="2"/>
        </w:numPr>
        <w:tabs>
          <w:tab w:val="num" w:pos="426"/>
          <w:tab w:val="left" w:pos="900"/>
        </w:tabs>
        <w:spacing w:before="120"/>
        <w:ind w:left="426" w:hanging="426"/>
        <w:jc w:val="both"/>
        <w:rPr>
          <w:rFonts w:ascii="Calibri" w:hAnsi="Calibri"/>
          <w:color w:val="000000"/>
          <w:sz w:val="22"/>
          <w:szCs w:val="22"/>
        </w:rPr>
      </w:pPr>
      <w:r w:rsidRPr="00C7365E">
        <w:rPr>
          <w:rFonts w:ascii="Calibri" w:hAnsi="Calibri"/>
          <w:color w:val="000000"/>
          <w:sz w:val="22"/>
          <w:szCs w:val="22"/>
        </w:rPr>
        <w:t xml:space="preserve">Za datę wykonania przez Wykonawcę zobowiązania wynikającego z niniejszej Umowy, uznaje się datę wykonania </w:t>
      </w:r>
      <w:r>
        <w:rPr>
          <w:rFonts w:ascii="Calibri" w:hAnsi="Calibri"/>
          <w:color w:val="000000"/>
          <w:sz w:val="22"/>
          <w:szCs w:val="22"/>
        </w:rPr>
        <w:t>dostaw</w:t>
      </w:r>
      <w:r w:rsidR="00D14398">
        <w:rPr>
          <w:rFonts w:ascii="Calibri" w:hAnsi="Calibri"/>
          <w:color w:val="000000"/>
          <w:sz w:val="22"/>
          <w:szCs w:val="22"/>
        </w:rPr>
        <w:t>y i montażu</w:t>
      </w:r>
      <w:r w:rsidRPr="00C7365E">
        <w:rPr>
          <w:rFonts w:ascii="Calibri" w:hAnsi="Calibri"/>
          <w:color w:val="000000"/>
          <w:sz w:val="22"/>
          <w:szCs w:val="22"/>
        </w:rPr>
        <w:t xml:space="preserve"> stwierdzoną w protokole odbioru końcowego.</w:t>
      </w:r>
    </w:p>
    <w:p w:rsidR="003C5C3D" w:rsidRPr="00C7365E" w:rsidRDefault="003C5C3D" w:rsidP="003C5C3D">
      <w:pPr>
        <w:numPr>
          <w:ilvl w:val="0"/>
          <w:numId w:val="2"/>
        </w:numPr>
        <w:tabs>
          <w:tab w:val="num" w:pos="426"/>
          <w:tab w:val="left" w:pos="900"/>
        </w:tabs>
        <w:spacing w:before="120"/>
        <w:ind w:left="426" w:hanging="426"/>
        <w:jc w:val="both"/>
        <w:rPr>
          <w:rFonts w:ascii="Calibri" w:hAnsi="Calibri"/>
          <w:sz w:val="22"/>
          <w:szCs w:val="22"/>
        </w:rPr>
      </w:pPr>
      <w:r w:rsidRPr="00C7365E">
        <w:rPr>
          <w:rFonts w:ascii="Calibri" w:hAnsi="Calibri"/>
          <w:sz w:val="22"/>
          <w:szCs w:val="22"/>
        </w:rPr>
        <w:t xml:space="preserve">W przypadku stwierdzenia w trakcie odbioru wad lub usterek, Zamawiający może odmówić odbioru do czasu ich usunięcia a Wykonawca usunie je na własny koszt w terminie wyznaczonym przez Zamawiającego. </w:t>
      </w:r>
    </w:p>
    <w:p w:rsidR="003C5C3D" w:rsidRPr="00C7365E" w:rsidRDefault="003C5C3D" w:rsidP="003C5C3D">
      <w:pPr>
        <w:numPr>
          <w:ilvl w:val="0"/>
          <w:numId w:val="2"/>
        </w:numPr>
        <w:tabs>
          <w:tab w:val="num" w:pos="426"/>
        </w:tabs>
        <w:spacing w:before="120"/>
        <w:ind w:left="426" w:hanging="426"/>
        <w:jc w:val="both"/>
        <w:rPr>
          <w:rFonts w:ascii="Calibri" w:hAnsi="Calibri" w:cs="Calibri"/>
          <w:color w:val="000000"/>
          <w:sz w:val="22"/>
          <w:szCs w:val="22"/>
        </w:rPr>
      </w:pPr>
      <w:r w:rsidRPr="00C7365E">
        <w:rPr>
          <w:rFonts w:ascii="Calibri" w:hAnsi="Calibri"/>
          <w:color w:val="000000"/>
          <w:sz w:val="22"/>
          <w:szCs w:val="22"/>
        </w:rPr>
        <w:t xml:space="preserve">W razie nie usunięcia w ustalonym terminie przez Wykonawcę wad i usterek stwierdzonych przy odbiorze końcowym, w okresie gwarancji </w:t>
      </w:r>
      <w:r w:rsidRPr="00C7365E">
        <w:rPr>
          <w:rFonts w:ascii="Calibri" w:hAnsi="Calibri"/>
          <w:sz w:val="22"/>
          <w:szCs w:val="22"/>
        </w:rPr>
        <w:t>lub rękojmi</w:t>
      </w:r>
      <w:r w:rsidRPr="00C7365E">
        <w:rPr>
          <w:rFonts w:ascii="Calibri" w:hAnsi="Calibri"/>
          <w:color w:val="000000"/>
          <w:sz w:val="22"/>
          <w:szCs w:val="22"/>
        </w:rPr>
        <w:t xml:space="preserve"> oraz przy przeglądzie gwarancyjnym, Zamawiający jest upoważniony do ich usunięcia na koszt Wykonawcy.</w:t>
      </w:r>
    </w:p>
    <w:p w:rsidR="003C5C3D" w:rsidRPr="00C7365E" w:rsidRDefault="003C5C3D" w:rsidP="003C5C3D">
      <w:pPr>
        <w:numPr>
          <w:ilvl w:val="0"/>
          <w:numId w:val="2"/>
        </w:numPr>
        <w:tabs>
          <w:tab w:val="num" w:pos="100"/>
        </w:tabs>
        <w:suppressAutoHyphens/>
        <w:spacing w:before="120"/>
        <w:ind w:left="400" w:hanging="400"/>
        <w:jc w:val="both"/>
        <w:rPr>
          <w:rFonts w:ascii="Calibri" w:hAnsi="Calibri" w:cs="Arial"/>
          <w:sz w:val="22"/>
        </w:rPr>
      </w:pPr>
      <w:r w:rsidRPr="00C7365E">
        <w:rPr>
          <w:rFonts w:ascii="Calibri" w:hAnsi="Calibri" w:cs="Arial"/>
          <w:sz w:val="22"/>
        </w:rPr>
        <w:t xml:space="preserve">Z zastrzeżeniem ust </w:t>
      </w:r>
      <w:r>
        <w:rPr>
          <w:rFonts w:ascii="Calibri" w:hAnsi="Calibri" w:cs="Arial"/>
          <w:sz w:val="22"/>
        </w:rPr>
        <w:t>6</w:t>
      </w:r>
      <w:r w:rsidRPr="00C7365E">
        <w:rPr>
          <w:rFonts w:ascii="Calibri" w:hAnsi="Calibri" w:cs="Arial"/>
          <w:sz w:val="22"/>
        </w:rPr>
        <w:t xml:space="preserve"> i </w:t>
      </w:r>
      <w:r>
        <w:rPr>
          <w:rFonts w:ascii="Calibri" w:hAnsi="Calibri" w:cs="Arial"/>
          <w:sz w:val="22"/>
        </w:rPr>
        <w:t>7</w:t>
      </w:r>
      <w:r w:rsidRPr="00C7365E">
        <w:rPr>
          <w:rFonts w:ascii="Calibri" w:hAnsi="Calibri" w:cs="Arial"/>
          <w:sz w:val="22"/>
        </w:rPr>
        <w:t xml:space="preserve"> niniejszego paragrafu, jeżeli w toku czynności odbiorowych zostaną stwierdzone wady:</w:t>
      </w:r>
    </w:p>
    <w:p w:rsidR="003C5C3D" w:rsidRPr="00C7365E" w:rsidRDefault="003C5C3D" w:rsidP="003C5C3D">
      <w:pPr>
        <w:numPr>
          <w:ilvl w:val="0"/>
          <w:numId w:val="6"/>
        </w:numPr>
        <w:tabs>
          <w:tab w:val="left" w:pos="1800"/>
        </w:tabs>
        <w:suppressAutoHyphens/>
        <w:spacing w:before="120"/>
        <w:jc w:val="both"/>
        <w:rPr>
          <w:rFonts w:ascii="Calibri" w:hAnsi="Calibri" w:cs="Arial"/>
          <w:sz w:val="22"/>
        </w:rPr>
      </w:pPr>
      <w:r w:rsidRPr="00C7365E">
        <w:rPr>
          <w:rFonts w:ascii="Calibri" w:hAnsi="Calibri" w:cs="Arial"/>
          <w:sz w:val="22"/>
        </w:rPr>
        <w:t>nie nadające się do usunięcia - Zamawiający, jeżeli wady nie uniemożliwiają używanie przedmiotu umowy zgodnie z jego przeznaczeniem, obniża wynagrodzenie za ten przedmiot odpowiednio do utraconej wartości użytkowej, estetycznej i jakościowej,</w:t>
      </w:r>
    </w:p>
    <w:p w:rsidR="003C5C3D" w:rsidRPr="00C7365E" w:rsidRDefault="003C5C3D" w:rsidP="003C5C3D">
      <w:pPr>
        <w:numPr>
          <w:ilvl w:val="0"/>
          <w:numId w:val="6"/>
        </w:numPr>
        <w:tabs>
          <w:tab w:val="left" w:pos="1800"/>
        </w:tabs>
        <w:suppressAutoHyphens/>
        <w:spacing w:before="120"/>
        <w:jc w:val="both"/>
        <w:rPr>
          <w:rFonts w:ascii="Calibri" w:hAnsi="Calibri" w:cs="Calibri"/>
          <w:color w:val="000000"/>
          <w:sz w:val="22"/>
          <w:szCs w:val="22"/>
        </w:rPr>
      </w:pPr>
      <w:r w:rsidRPr="00C7365E">
        <w:rPr>
          <w:rFonts w:ascii="Calibri" w:hAnsi="Calibri" w:cs="Arial"/>
          <w:sz w:val="22"/>
        </w:rPr>
        <w:t>jeżeli wady uniemożliwiają używanie zgodnie z przeznaczeniem Zamawiający odstąpi od umowy lub zażąda wykonania przedmiotu odbioru po raz drugi.</w:t>
      </w:r>
    </w:p>
    <w:p w:rsidR="003C5C3D" w:rsidRPr="00C7365E" w:rsidRDefault="003C5C3D" w:rsidP="003C5C3D">
      <w:pPr>
        <w:spacing w:before="240" w:line="360" w:lineRule="auto"/>
        <w:jc w:val="center"/>
        <w:rPr>
          <w:rFonts w:ascii="Calibri" w:hAnsi="Calibri" w:cs="Calibri"/>
          <w:b/>
          <w:sz w:val="22"/>
          <w:szCs w:val="22"/>
        </w:rPr>
      </w:pPr>
      <w:r w:rsidRPr="00C7365E">
        <w:rPr>
          <w:rFonts w:ascii="Calibri" w:hAnsi="Calibri" w:cs="Calibri"/>
          <w:b/>
          <w:color w:val="000000"/>
          <w:sz w:val="22"/>
          <w:szCs w:val="22"/>
        </w:rPr>
        <w:t>§ </w:t>
      </w:r>
      <w:r>
        <w:rPr>
          <w:rFonts w:ascii="Calibri" w:hAnsi="Calibri" w:cs="Calibri"/>
          <w:b/>
          <w:color w:val="000000"/>
          <w:sz w:val="22"/>
          <w:szCs w:val="22"/>
        </w:rPr>
        <w:t>7</w:t>
      </w:r>
    </w:p>
    <w:p w:rsidR="003C5C3D" w:rsidRPr="00C7365E" w:rsidRDefault="003C5C3D" w:rsidP="003C5C3D">
      <w:pPr>
        <w:jc w:val="center"/>
        <w:rPr>
          <w:rFonts w:ascii="Calibri" w:hAnsi="Calibri" w:cs="Calibri"/>
          <w:b/>
          <w:sz w:val="22"/>
          <w:szCs w:val="22"/>
        </w:rPr>
      </w:pPr>
      <w:r w:rsidRPr="00C7365E">
        <w:rPr>
          <w:rFonts w:ascii="Calibri" w:hAnsi="Calibri" w:cs="Calibri"/>
          <w:b/>
          <w:sz w:val="22"/>
          <w:szCs w:val="22"/>
        </w:rPr>
        <w:t>Kary umowne</w:t>
      </w:r>
    </w:p>
    <w:p w:rsidR="003C5C3D" w:rsidRPr="00C7365E" w:rsidRDefault="003C5C3D" w:rsidP="003C5C3D">
      <w:pPr>
        <w:numPr>
          <w:ilvl w:val="0"/>
          <w:numId w:val="7"/>
        </w:numPr>
        <w:spacing w:before="120"/>
        <w:jc w:val="both"/>
        <w:rPr>
          <w:rFonts w:ascii="Calibri" w:hAnsi="Calibri" w:cs="Calibri"/>
          <w:sz w:val="22"/>
          <w:szCs w:val="22"/>
        </w:rPr>
      </w:pPr>
      <w:r w:rsidRPr="00C7365E">
        <w:rPr>
          <w:rFonts w:ascii="Calibri" w:hAnsi="Calibri" w:cs="Calibri"/>
          <w:sz w:val="22"/>
          <w:szCs w:val="22"/>
        </w:rPr>
        <w:t>Wykonawca zapłaci Zamawiającemu kary umowne:</w:t>
      </w:r>
    </w:p>
    <w:p w:rsidR="003C5C3D" w:rsidRPr="00C7365E" w:rsidRDefault="003C5C3D" w:rsidP="003C5C3D">
      <w:pPr>
        <w:numPr>
          <w:ilvl w:val="2"/>
          <w:numId w:val="4"/>
        </w:numPr>
        <w:tabs>
          <w:tab w:val="num" w:pos="709"/>
          <w:tab w:val="num" w:pos="928"/>
        </w:tabs>
        <w:spacing w:before="120"/>
        <w:ind w:left="709" w:hanging="283"/>
        <w:jc w:val="both"/>
        <w:rPr>
          <w:rFonts w:ascii="Calibri" w:hAnsi="Calibri" w:cs="Calibri"/>
          <w:sz w:val="22"/>
          <w:szCs w:val="22"/>
        </w:rPr>
      </w:pPr>
      <w:r w:rsidRPr="00C7365E">
        <w:rPr>
          <w:rFonts w:ascii="Calibri" w:hAnsi="Calibri" w:cs="Calibri"/>
          <w:sz w:val="22"/>
          <w:szCs w:val="22"/>
        </w:rPr>
        <w:t xml:space="preserve">Za </w:t>
      </w:r>
      <w:r>
        <w:rPr>
          <w:rFonts w:ascii="Calibri" w:hAnsi="Calibri" w:cs="Calibri"/>
          <w:sz w:val="22"/>
          <w:szCs w:val="22"/>
        </w:rPr>
        <w:t>zwłokę</w:t>
      </w:r>
      <w:r w:rsidRPr="00C7365E">
        <w:rPr>
          <w:rFonts w:ascii="Calibri" w:hAnsi="Calibri" w:cs="Calibri"/>
          <w:sz w:val="22"/>
          <w:szCs w:val="22"/>
        </w:rPr>
        <w:t xml:space="preserve"> w zakończeniu wykonania przedmiotu umowy – w wysokości 0,</w:t>
      </w:r>
      <w:r>
        <w:rPr>
          <w:rFonts w:ascii="Calibri" w:hAnsi="Calibri" w:cs="Calibri"/>
          <w:sz w:val="22"/>
          <w:szCs w:val="22"/>
        </w:rPr>
        <w:t>1</w:t>
      </w:r>
      <w:r w:rsidRPr="00C7365E">
        <w:rPr>
          <w:rFonts w:ascii="Calibri" w:hAnsi="Calibri" w:cs="Calibri"/>
          <w:sz w:val="22"/>
          <w:szCs w:val="22"/>
        </w:rPr>
        <w:t xml:space="preserve">% wynagrodzenia brutto, określonego w § 5 ust. 1 za każdy </w:t>
      </w:r>
      <w:r>
        <w:rPr>
          <w:rFonts w:ascii="Calibri" w:hAnsi="Calibri" w:cs="Calibri"/>
          <w:sz w:val="22"/>
          <w:szCs w:val="22"/>
        </w:rPr>
        <w:t xml:space="preserve">rozpoczęty </w:t>
      </w:r>
      <w:r w:rsidRPr="00C7365E">
        <w:rPr>
          <w:rFonts w:ascii="Calibri" w:hAnsi="Calibri" w:cs="Calibri"/>
          <w:sz w:val="22"/>
          <w:szCs w:val="22"/>
        </w:rPr>
        <w:t xml:space="preserve">dzień </w:t>
      </w:r>
      <w:r>
        <w:rPr>
          <w:rFonts w:ascii="Calibri" w:hAnsi="Calibri" w:cs="Calibri"/>
          <w:sz w:val="22"/>
          <w:szCs w:val="22"/>
        </w:rPr>
        <w:t>zwłoki</w:t>
      </w:r>
      <w:r w:rsidRPr="00C7365E">
        <w:rPr>
          <w:rFonts w:ascii="Calibri" w:hAnsi="Calibri" w:cs="Calibri"/>
          <w:sz w:val="22"/>
          <w:szCs w:val="22"/>
        </w:rPr>
        <w:t xml:space="preserve"> (termin zakończenia </w:t>
      </w:r>
      <w:r>
        <w:rPr>
          <w:rFonts w:ascii="Calibri" w:hAnsi="Calibri" w:cs="Calibri"/>
          <w:sz w:val="22"/>
          <w:szCs w:val="22"/>
        </w:rPr>
        <w:t>dostaw</w:t>
      </w:r>
      <w:r w:rsidRPr="00C7365E">
        <w:rPr>
          <w:rFonts w:ascii="Calibri" w:hAnsi="Calibri" w:cs="Calibri"/>
          <w:sz w:val="22"/>
          <w:szCs w:val="22"/>
        </w:rPr>
        <w:t xml:space="preserve"> określono w § 2 ust. </w:t>
      </w:r>
      <w:r>
        <w:rPr>
          <w:rFonts w:ascii="Calibri" w:hAnsi="Calibri" w:cs="Calibri"/>
          <w:sz w:val="22"/>
          <w:szCs w:val="22"/>
        </w:rPr>
        <w:t>1</w:t>
      </w:r>
      <w:r w:rsidRPr="00C7365E">
        <w:rPr>
          <w:rFonts w:ascii="Calibri" w:hAnsi="Calibri" w:cs="Calibri"/>
          <w:sz w:val="22"/>
          <w:szCs w:val="22"/>
        </w:rPr>
        <w:t xml:space="preserve"> niniejszej umowy),</w:t>
      </w:r>
    </w:p>
    <w:p w:rsidR="003C5C3D" w:rsidRPr="00C7365E" w:rsidRDefault="003C5C3D" w:rsidP="003C5C3D">
      <w:pPr>
        <w:numPr>
          <w:ilvl w:val="2"/>
          <w:numId w:val="4"/>
        </w:numPr>
        <w:tabs>
          <w:tab w:val="num" w:pos="709"/>
          <w:tab w:val="num" w:pos="928"/>
        </w:tabs>
        <w:spacing w:before="120"/>
        <w:ind w:left="709" w:hanging="283"/>
        <w:jc w:val="both"/>
        <w:rPr>
          <w:rFonts w:ascii="Calibri" w:hAnsi="Calibri" w:cs="Calibri"/>
          <w:iCs/>
          <w:sz w:val="22"/>
          <w:szCs w:val="22"/>
        </w:rPr>
      </w:pPr>
      <w:r w:rsidRPr="00C7365E">
        <w:rPr>
          <w:rFonts w:ascii="Calibri" w:hAnsi="Calibri" w:cs="Calibri"/>
          <w:sz w:val="22"/>
          <w:szCs w:val="22"/>
        </w:rPr>
        <w:t xml:space="preserve">Za </w:t>
      </w:r>
      <w:r>
        <w:rPr>
          <w:rFonts w:ascii="Calibri" w:hAnsi="Calibri" w:cs="Calibri"/>
          <w:sz w:val="22"/>
          <w:szCs w:val="22"/>
        </w:rPr>
        <w:t>zwłokę</w:t>
      </w:r>
      <w:r w:rsidRPr="00C7365E">
        <w:rPr>
          <w:rFonts w:ascii="Calibri" w:hAnsi="Calibri" w:cs="Calibri"/>
          <w:sz w:val="22"/>
          <w:szCs w:val="22"/>
        </w:rPr>
        <w:t xml:space="preserve"> w usunięciu wad stwierdzonych w okresie gwarancji lub rękojmi – w wysokości 0,</w:t>
      </w:r>
      <w:r>
        <w:rPr>
          <w:rFonts w:ascii="Calibri" w:hAnsi="Calibri" w:cs="Calibri"/>
          <w:sz w:val="22"/>
          <w:szCs w:val="22"/>
        </w:rPr>
        <w:t>1</w:t>
      </w:r>
      <w:r w:rsidRPr="00C7365E">
        <w:rPr>
          <w:rFonts w:ascii="Calibri" w:hAnsi="Calibri" w:cs="Calibri"/>
          <w:sz w:val="22"/>
          <w:szCs w:val="22"/>
        </w:rPr>
        <w:t xml:space="preserve">% wynagrodzenia brutto, określonego w </w:t>
      </w:r>
      <w:r w:rsidRPr="00C7365E">
        <w:rPr>
          <w:rFonts w:ascii="Calibri" w:hAnsi="Calibri" w:cs="Calibri"/>
          <w:color w:val="000000"/>
          <w:sz w:val="22"/>
          <w:szCs w:val="22"/>
        </w:rPr>
        <w:t>§5</w:t>
      </w:r>
      <w:r w:rsidRPr="00C7365E">
        <w:rPr>
          <w:rFonts w:ascii="Calibri" w:hAnsi="Calibri" w:cs="Calibri"/>
          <w:sz w:val="22"/>
          <w:szCs w:val="22"/>
        </w:rPr>
        <w:t xml:space="preserve"> ust. 1 za każdy </w:t>
      </w:r>
      <w:r>
        <w:rPr>
          <w:rFonts w:ascii="Calibri" w:hAnsi="Calibri" w:cs="Calibri"/>
          <w:sz w:val="22"/>
          <w:szCs w:val="22"/>
        </w:rPr>
        <w:t xml:space="preserve">rozpoczęty </w:t>
      </w:r>
      <w:r w:rsidRPr="00C7365E">
        <w:rPr>
          <w:rFonts w:ascii="Calibri" w:hAnsi="Calibri" w:cs="Calibri"/>
          <w:sz w:val="22"/>
          <w:szCs w:val="22"/>
        </w:rPr>
        <w:t xml:space="preserve">dzień </w:t>
      </w:r>
      <w:r>
        <w:rPr>
          <w:rFonts w:ascii="Calibri" w:hAnsi="Calibri" w:cs="Calibri"/>
          <w:sz w:val="22"/>
          <w:szCs w:val="22"/>
        </w:rPr>
        <w:t>zwłoki</w:t>
      </w:r>
      <w:r w:rsidRPr="00C7365E">
        <w:rPr>
          <w:rFonts w:ascii="Calibri" w:hAnsi="Calibri" w:cs="Calibri"/>
          <w:sz w:val="22"/>
          <w:szCs w:val="22"/>
        </w:rPr>
        <w:t xml:space="preserve"> liczonego od dnia wyznaczonego na usunięcie wad,</w:t>
      </w:r>
    </w:p>
    <w:p w:rsidR="003C5C3D" w:rsidRPr="00C7365E" w:rsidRDefault="003C5C3D" w:rsidP="003C5C3D">
      <w:pPr>
        <w:numPr>
          <w:ilvl w:val="2"/>
          <w:numId w:val="4"/>
        </w:numPr>
        <w:tabs>
          <w:tab w:val="num" w:pos="709"/>
          <w:tab w:val="num" w:pos="928"/>
        </w:tabs>
        <w:spacing w:before="120"/>
        <w:ind w:left="709" w:hanging="283"/>
        <w:jc w:val="both"/>
        <w:rPr>
          <w:rFonts w:ascii="Calibri" w:hAnsi="Calibri" w:cs="Calibri"/>
          <w:color w:val="000000"/>
          <w:sz w:val="22"/>
          <w:szCs w:val="22"/>
        </w:rPr>
      </w:pPr>
      <w:r w:rsidRPr="00C7365E">
        <w:rPr>
          <w:rFonts w:ascii="Calibri" w:hAnsi="Calibri" w:cs="Calibri"/>
          <w:sz w:val="22"/>
          <w:szCs w:val="22"/>
        </w:rPr>
        <w:t xml:space="preserve">Za odstąpienie od umowy z przyczyn leżących po stronie Wykonawcy – w wysokości 10% </w:t>
      </w:r>
      <w:r w:rsidRPr="00C7365E">
        <w:rPr>
          <w:rFonts w:ascii="Calibri" w:hAnsi="Calibri" w:cs="Calibri"/>
          <w:color w:val="000000"/>
          <w:sz w:val="22"/>
          <w:szCs w:val="22"/>
        </w:rPr>
        <w:t>wynagrodzenia brutto, określonego w § 5 ust. 1,</w:t>
      </w:r>
    </w:p>
    <w:p w:rsidR="003C5C3D" w:rsidRPr="00C7365E" w:rsidRDefault="003C5C3D" w:rsidP="003C5C3D">
      <w:pPr>
        <w:numPr>
          <w:ilvl w:val="1"/>
          <w:numId w:val="4"/>
        </w:numPr>
        <w:spacing w:before="120"/>
        <w:jc w:val="both"/>
        <w:rPr>
          <w:rFonts w:ascii="Calibri" w:hAnsi="Calibri" w:cs="Calibri"/>
          <w:sz w:val="22"/>
          <w:szCs w:val="22"/>
        </w:rPr>
      </w:pPr>
      <w:r w:rsidRPr="00C7365E">
        <w:rPr>
          <w:rFonts w:ascii="Calibri" w:hAnsi="Calibri" w:cs="Calibri"/>
          <w:color w:val="000000"/>
          <w:sz w:val="22"/>
          <w:szCs w:val="22"/>
        </w:rPr>
        <w:t>Zamawiający zapłaci Wykonawcy kary umowne za odstąpienie od umowy z przyczyn leżących</w:t>
      </w:r>
      <w:r w:rsidRPr="00C7365E">
        <w:rPr>
          <w:rFonts w:ascii="Calibri" w:hAnsi="Calibri" w:cs="Calibri"/>
          <w:sz w:val="22"/>
          <w:szCs w:val="22"/>
        </w:rPr>
        <w:t xml:space="preserve"> wyłącznie</w:t>
      </w:r>
      <w:r w:rsidRPr="00C7365E">
        <w:rPr>
          <w:rFonts w:ascii="Calibri" w:hAnsi="Calibri" w:cs="Calibri"/>
          <w:color w:val="FF0000"/>
          <w:sz w:val="22"/>
          <w:szCs w:val="22"/>
        </w:rPr>
        <w:t xml:space="preserve"> </w:t>
      </w:r>
      <w:r w:rsidRPr="00C7365E">
        <w:rPr>
          <w:rFonts w:ascii="Calibri" w:hAnsi="Calibri" w:cs="Calibri"/>
          <w:sz w:val="22"/>
          <w:szCs w:val="22"/>
        </w:rPr>
        <w:t xml:space="preserve">po stronie Zamawiającego w wysokości 10% wynagrodzenia brutto, określonego w </w:t>
      </w:r>
      <w:r w:rsidRPr="00C7365E">
        <w:rPr>
          <w:rFonts w:ascii="Calibri" w:hAnsi="Calibri" w:cs="Calibri"/>
          <w:color w:val="000000"/>
          <w:sz w:val="22"/>
          <w:szCs w:val="22"/>
        </w:rPr>
        <w:t>§ 5</w:t>
      </w:r>
      <w:r w:rsidR="00D14398">
        <w:rPr>
          <w:rFonts w:ascii="Calibri" w:hAnsi="Calibri" w:cs="Calibri"/>
          <w:sz w:val="22"/>
          <w:szCs w:val="22"/>
        </w:rPr>
        <w:t xml:space="preserve"> ust. 1.</w:t>
      </w:r>
    </w:p>
    <w:p w:rsidR="003C5C3D" w:rsidRPr="00C7365E" w:rsidRDefault="003C5C3D" w:rsidP="003C5C3D">
      <w:pPr>
        <w:numPr>
          <w:ilvl w:val="1"/>
          <w:numId w:val="4"/>
        </w:numPr>
        <w:tabs>
          <w:tab w:val="num" w:pos="851"/>
        </w:tabs>
        <w:spacing w:before="120"/>
        <w:ind w:left="426" w:hanging="426"/>
        <w:jc w:val="both"/>
        <w:rPr>
          <w:rFonts w:ascii="Calibri" w:hAnsi="Calibri" w:cs="Calibri"/>
          <w:sz w:val="22"/>
          <w:szCs w:val="22"/>
        </w:rPr>
      </w:pPr>
      <w:r w:rsidRPr="00C7365E">
        <w:rPr>
          <w:rFonts w:ascii="Calibri" w:hAnsi="Calibri" w:cs="Calibri"/>
          <w:sz w:val="22"/>
          <w:szCs w:val="22"/>
        </w:rPr>
        <w:t>Strony zastrzegają sobie prawo do dochodzenia odszkodowania na zasadach ogólnych, o ile wartość faktycznie poniesionych szkód przekracza wysokość kar umownych.</w:t>
      </w:r>
    </w:p>
    <w:p w:rsidR="003C5C3D" w:rsidRDefault="003C5C3D" w:rsidP="003C5C3D">
      <w:pPr>
        <w:numPr>
          <w:ilvl w:val="1"/>
          <w:numId w:val="4"/>
        </w:numPr>
        <w:tabs>
          <w:tab w:val="num" w:pos="851"/>
        </w:tabs>
        <w:spacing w:before="120"/>
        <w:jc w:val="both"/>
        <w:rPr>
          <w:rFonts w:ascii="Calibri" w:hAnsi="Calibri" w:cs="Arial"/>
          <w:color w:val="000000"/>
          <w:sz w:val="22"/>
          <w:szCs w:val="22"/>
        </w:rPr>
      </w:pPr>
      <w:r w:rsidRPr="00C7365E">
        <w:rPr>
          <w:rFonts w:ascii="Calibri" w:hAnsi="Calibri" w:cs="Arial"/>
          <w:color w:val="000000"/>
          <w:sz w:val="22"/>
          <w:szCs w:val="22"/>
        </w:rPr>
        <w:t>Przez podpisanie niniejszej umowy, Wykonawca wyraża zgodę na potrącenie naliczonych kar  umownych z wynagrodzenia określonego w § 5 ust. 1.</w:t>
      </w:r>
    </w:p>
    <w:p w:rsidR="003C5C3D" w:rsidRPr="00C7365E" w:rsidRDefault="003C5C3D" w:rsidP="003C5C3D">
      <w:pPr>
        <w:numPr>
          <w:ilvl w:val="1"/>
          <w:numId w:val="4"/>
        </w:numPr>
        <w:tabs>
          <w:tab w:val="num" w:pos="851"/>
        </w:tabs>
        <w:spacing w:before="120"/>
        <w:jc w:val="both"/>
        <w:rPr>
          <w:rFonts w:ascii="Calibri" w:hAnsi="Calibri" w:cs="Arial"/>
          <w:color w:val="000000"/>
          <w:sz w:val="22"/>
          <w:szCs w:val="22"/>
        </w:rPr>
      </w:pPr>
      <w:r>
        <w:rPr>
          <w:rFonts w:ascii="Calibri" w:hAnsi="Calibri" w:cs="Arial"/>
          <w:color w:val="000000"/>
          <w:sz w:val="22"/>
          <w:szCs w:val="22"/>
        </w:rPr>
        <w:t xml:space="preserve">Maksymalna wysokość kar umownych, jakich </w:t>
      </w:r>
      <w:r w:rsidR="00D14398">
        <w:rPr>
          <w:rFonts w:ascii="Calibri" w:hAnsi="Calibri" w:cs="Arial"/>
          <w:color w:val="000000"/>
          <w:sz w:val="22"/>
          <w:szCs w:val="22"/>
        </w:rPr>
        <w:t>mogą dochodzić strony, wynosi 25</w:t>
      </w:r>
      <w:r>
        <w:rPr>
          <w:rFonts w:ascii="Calibri" w:hAnsi="Calibri" w:cs="Arial"/>
          <w:color w:val="000000"/>
          <w:sz w:val="22"/>
          <w:szCs w:val="22"/>
        </w:rPr>
        <w:t xml:space="preserve">% wartości </w:t>
      </w:r>
      <w:r w:rsidRPr="0029526D">
        <w:rPr>
          <w:rFonts w:ascii="Calibri" w:hAnsi="Calibri" w:cs="Arial"/>
          <w:color w:val="000000"/>
          <w:sz w:val="22"/>
          <w:szCs w:val="22"/>
        </w:rPr>
        <w:t>wynagrodzenia brutto, określonego w § 5 ust. 1</w:t>
      </w:r>
      <w:r>
        <w:rPr>
          <w:rFonts w:ascii="Calibri" w:hAnsi="Calibri" w:cs="Arial"/>
          <w:color w:val="000000"/>
          <w:sz w:val="22"/>
          <w:szCs w:val="22"/>
        </w:rPr>
        <w:t>.</w:t>
      </w:r>
    </w:p>
    <w:p w:rsidR="003C5C3D" w:rsidRPr="00C7365E" w:rsidRDefault="003C5C3D" w:rsidP="003C5C3D">
      <w:pPr>
        <w:tabs>
          <w:tab w:val="num" w:pos="360"/>
        </w:tabs>
        <w:spacing w:before="240" w:after="120"/>
        <w:jc w:val="center"/>
        <w:rPr>
          <w:rFonts w:ascii="Calibri" w:hAnsi="Calibri" w:cs="Calibri"/>
          <w:b/>
          <w:sz w:val="22"/>
          <w:szCs w:val="22"/>
        </w:rPr>
      </w:pPr>
      <w:r w:rsidRPr="00C7365E">
        <w:rPr>
          <w:rFonts w:ascii="Calibri" w:hAnsi="Calibri" w:cs="Calibri"/>
          <w:b/>
          <w:color w:val="000000"/>
          <w:sz w:val="22"/>
          <w:szCs w:val="22"/>
        </w:rPr>
        <w:t>§ </w:t>
      </w:r>
      <w:r>
        <w:rPr>
          <w:rFonts w:ascii="Calibri" w:hAnsi="Calibri" w:cs="Calibri"/>
          <w:b/>
          <w:sz w:val="22"/>
          <w:szCs w:val="22"/>
        </w:rPr>
        <w:t>8</w:t>
      </w:r>
    </w:p>
    <w:p w:rsidR="003C5C3D" w:rsidRPr="00C7365E" w:rsidRDefault="003C5C3D" w:rsidP="003C5C3D">
      <w:pPr>
        <w:spacing w:before="120" w:after="120"/>
        <w:jc w:val="center"/>
        <w:rPr>
          <w:rFonts w:ascii="Calibri" w:hAnsi="Calibri" w:cs="Calibri"/>
          <w:b/>
          <w:sz w:val="22"/>
          <w:szCs w:val="22"/>
        </w:rPr>
      </w:pPr>
      <w:r w:rsidRPr="00C7365E">
        <w:rPr>
          <w:rFonts w:ascii="Calibri" w:hAnsi="Calibri" w:cs="Calibri"/>
          <w:b/>
          <w:sz w:val="22"/>
          <w:szCs w:val="22"/>
        </w:rPr>
        <w:t>Umowne prawo odstąpienia od umowy</w:t>
      </w:r>
    </w:p>
    <w:p w:rsidR="003C5C3D" w:rsidRPr="00C7365E" w:rsidRDefault="003C5C3D" w:rsidP="003C5C3D">
      <w:pPr>
        <w:numPr>
          <w:ilvl w:val="0"/>
          <w:numId w:val="8"/>
        </w:numPr>
        <w:spacing w:before="120"/>
        <w:jc w:val="both"/>
        <w:rPr>
          <w:rFonts w:ascii="Calibri" w:hAnsi="Calibri" w:cs="Calibri"/>
          <w:sz w:val="22"/>
          <w:szCs w:val="22"/>
        </w:rPr>
      </w:pPr>
      <w:r w:rsidRPr="00C7365E">
        <w:rPr>
          <w:rFonts w:ascii="Calibri" w:hAnsi="Calibri" w:cs="Calibri"/>
          <w:sz w:val="22"/>
          <w:szCs w:val="22"/>
        </w:rPr>
        <w:t>Zamawiającemu przysługuje prawo odstąpienia od umowy, gdy:</w:t>
      </w:r>
    </w:p>
    <w:p w:rsidR="003C5C3D" w:rsidRPr="00C7365E" w:rsidRDefault="003C5C3D" w:rsidP="003C5C3D">
      <w:pPr>
        <w:numPr>
          <w:ilvl w:val="0"/>
          <w:numId w:val="9"/>
        </w:numPr>
        <w:spacing w:before="120"/>
        <w:contextualSpacing/>
        <w:jc w:val="both"/>
        <w:rPr>
          <w:rFonts w:ascii="Calibri" w:hAnsi="Calibri" w:cs="Calibri"/>
          <w:sz w:val="22"/>
          <w:szCs w:val="22"/>
        </w:rPr>
      </w:pPr>
      <w:r w:rsidRPr="00C7365E">
        <w:rPr>
          <w:rFonts w:ascii="Calibri" w:hAnsi="Calibri" w:cs="Calibri"/>
          <w:sz w:val="22"/>
          <w:szCs w:val="22"/>
        </w:rPr>
        <w:t xml:space="preserve">Wykonawca przerwał z przyczyn leżących po stronie Wykonawcy realizację przedmiotu umowy i przerwa ta trwa dłużej niż 7 dni, po uprzednim wyznaczeniu Wykonawcy  </w:t>
      </w:r>
      <w:r w:rsidRPr="00BB77D5">
        <w:rPr>
          <w:rFonts w:ascii="Calibri" w:hAnsi="Calibri" w:cs="Calibri"/>
          <w:color w:val="000000" w:themeColor="text1"/>
          <w:sz w:val="22"/>
          <w:szCs w:val="22"/>
        </w:rPr>
        <w:t xml:space="preserve">5 </w:t>
      </w:r>
      <w:r w:rsidRPr="00C7365E">
        <w:rPr>
          <w:rFonts w:ascii="Calibri" w:hAnsi="Calibri" w:cs="Calibri"/>
          <w:sz w:val="22"/>
          <w:szCs w:val="22"/>
        </w:rPr>
        <w:t xml:space="preserve">dniowego terminu na  kontynuację </w:t>
      </w:r>
      <w:r w:rsidR="00F6233E">
        <w:rPr>
          <w:rFonts w:ascii="Calibri" w:hAnsi="Calibri" w:cs="Calibri"/>
          <w:sz w:val="22"/>
          <w:szCs w:val="22"/>
        </w:rPr>
        <w:t>prac</w:t>
      </w:r>
      <w:r>
        <w:rPr>
          <w:rFonts w:ascii="Calibri" w:hAnsi="Calibri" w:cs="Calibri"/>
          <w:sz w:val="22"/>
          <w:szCs w:val="22"/>
        </w:rPr>
        <w:t>,</w:t>
      </w:r>
      <w:r w:rsidRPr="00C7365E">
        <w:rPr>
          <w:rFonts w:ascii="Calibri" w:hAnsi="Calibri" w:cs="Calibri"/>
          <w:sz w:val="22"/>
          <w:szCs w:val="22"/>
        </w:rPr>
        <w:t xml:space="preserve"> </w:t>
      </w:r>
    </w:p>
    <w:p w:rsidR="003C5C3D" w:rsidRPr="00C7365E" w:rsidRDefault="003C5C3D" w:rsidP="003C5C3D">
      <w:pPr>
        <w:numPr>
          <w:ilvl w:val="0"/>
          <w:numId w:val="9"/>
        </w:numPr>
        <w:spacing w:before="120"/>
        <w:jc w:val="both"/>
        <w:rPr>
          <w:rFonts w:ascii="Calibri" w:hAnsi="Calibri" w:cs="Calibri"/>
          <w:sz w:val="22"/>
          <w:szCs w:val="22"/>
        </w:rPr>
      </w:pPr>
      <w:r w:rsidRPr="00C7365E">
        <w:rPr>
          <w:rFonts w:ascii="Calibri" w:hAnsi="Calibri" w:cs="Calibri"/>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3C5C3D" w:rsidRPr="00C7365E" w:rsidRDefault="003C5C3D" w:rsidP="003C5C3D">
      <w:pPr>
        <w:numPr>
          <w:ilvl w:val="0"/>
          <w:numId w:val="9"/>
        </w:numPr>
        <w:spacing w:before="120"/>
        <w:jc w:val="both"/>
        <w:rPr>
          <w:rFonts w:ascii="Calibri" w:hAnsi="Calibri" w:cs="Calibri"/>
          <w:sz w:val="22"/>
          <w:szCs w:val="22"/>
        </w:rPr>
      </w:pPr>
      <w:r w:rsidRPr="00C7365E">
        <w:rPr>
          <w:rFonts w:ascii="Calibri" w:hAnsi="Calibri" w:cs="Calibri"/>
          <w:sz w:val="22"/>
          <w:szCs w:val="22"/>
        </w:rPr>
        <w:t xml:space="preserve">Wykonawca realizuje </w:t>
      </w:r>
      <w:r w:rsidR="007C51F1">
        <w:rPr>
          <w:rFonts w:ascii="Calibri" w:hAnsi="Calibri" w:cs="Calibri"/>
          <w:sz w:val="22"/>
          <w:szCs w:val="22"/>
        </w:rPr>
        <w:t>dostawę i montaż klimatyzacji</w:t>
      </w:r>
      <w:r w:rsidR="00F6233E">
        <w:rPr>
          <w:rFonts w:ascii="Calibri" w:hAnsi="Calibri" w:cs="Calibri"/>
          <w:sz w:val="22"/>
          <w:szCs w:val="22"/>
        </w:rPr>
        <w:t xml:space="preserve"> przewidziany</w:t>
      </w:r>
      <w:r w:rsidRPr="00C7365E">
        <w:rPr>
          <w:rFonts w:ascii="Calibri" w:hAnsi="Calibri" w:cs="Calibri"/>
          <w:sz w:val="22"/>
          <w:szCs w:val="22"/>
        </w:rPr>
        <w:t xml:space="preserve"> niniejszą umową w sposób niezgodny z niniejszą umową, po uprzednim wyznaczeniu Wykonawcy 14 dniowego terminu na usunięcie uchybień.</w:t>
      </w:r>
    </w:p>
    <w:p w:rsidR="003C5C3D" w:rsidRPr="00C7365E" w:rsidRDefault="003C5C3D" w:rsidP="003C5C3D">
      <w:pPr>
        <w:numPr>
          <w:ilvl w:val="0"/>
          <w:numId w:val="8"/>
        </w:numPr>
        <w:spacing w:before="120"/>
        <w:jc w:val="both"/>
        <w:rPr>
          <w:rFonts w:ascii="Calibri" w:hAnsi="Calibri" w:cs="Calibri"/>
          <w:sz w:val="22"/>
          <w:szCs w:val="22"/>
        </w:rPr>
      </w:pPr>
      <w:r w:rsidRPr="00C7365E">
        <w:rPr>
          <w:rFonts w:ascii="Calibri" w:hAnsi="Calibri" w:cs="Calibri"/>
          <w:sz w:val="22"/>
          <w:szCs w:val="22"/>
        </w:rPr>
        <w:t>Wykonawcy przysługuje prawo odstąpienia od umowy, jeżeli Zamawiający:</w:t>
      </w:r>
    </w:p>
    <w:p w:rsidR="003C5C3D" w:rsidRPr="00C7365E" w:rsidRDefault="003C5C3D" w:rsidP="003C5C3D">
      <w:pPr>
        <w:numPr>
          <w:ilvl w:val="1"/>
          <w:numId w:val="2"/>
        </w:numPr>
        <w:spacing w:before="120"/>
        <w:jc w:val="both"/>
        <w:rPr>
          <w:rFonts w:ascii="Calibri" w:hAnsi="Calibri" w:cs="Calibri"/>
          <w:sz w:val="22"/>
          <w:szCs w:val="22"/>
        </w:rPr>
      </w:pPr>
      <w:r w:rsidRPr="00C7365E">
        <w:rPr>
          <w:rFonts w:ascii="Calibri" w:hAnsi="Calibri" w:cs="Calibri"/>
          <w:sz w:val="22"/>
          <w:szCs w:val="22"/>
        </w:rPr>
        <w:t xml:space="preserve">Odmawia bez wskazania uzasadnionej przyczyny odbioru </w:t>
      </w:r>
      <w:r w:rsidR="007F2A8D">
        <w:rPr>
          <w:rFonts w:ascii="Calibri" w:hAnsi="Calibri" w:cs="Calibri"/>
          <w:sz w:val="22"/>
          <w:szCs w:val="22"/>
        </w:rPr>
        <w:t xml:space="preserve">przedmiotu umowy </w:t>
      </w:r>
      <w:r w:rsidRPr="00C7365E">
        <w:rPr>
          <w:rFonts w:ascii="Calibri" w:hAnsi="Calibri" w:cs="Calibri"/>
          <w:sz w:val="22"/>
          <w:szCs w:val="22"/>
        </w:rPr>
        <w:t xml:space="preserve">lub podpisania protokołu odbioru - w terminie 1 miesiąca od dnia upływu terminu na dokonanie przez Zamawiającego odbioru </w:t>
      </w:r>
      <w:r>
        <w:rPr>
          <w:rFonts w:ascii="Calibri" w:hAnsi="Calibri" w:cs="Calibri"/>
          <w:sz w:val="22"/>
          <w:szCs w:val="22"/>
        </w:rPr>
        <w:t>dostaw</w:t>
      </w:r>
      <w:r w:rsidRPr="00C7365E">
        <w:rPr>
          <w:rFonts w:ascii="Calibri" w:hAnsi="Calibri" w:cs="Calibri"/>
          <w:sz w:val="22"/>
          <w:szCs w:val="22"/>
        </w:rPr>
        <w:t xml:space="preserve"> lub od dnia odmowy Zamawiającego podpisania protokołu odbioru;</w:t>
      </w:r>
    </w:p>
    <w:p w:rsidR="003C5C3D" w:rsidRPr="00C7365E" w:rsidRDefault="003C5C3D" w:rsidP="003C5C3D">
      <w:pPr>
        <w:numPr>
          <w:ilvl w:val="0"/>
          <w:numId w:val="10"/>
        </w:numPr>
        <w:spacing w:before="120"/>
        <w:jc w:val="both"/>
        <w:rPr>
          <w:rFonts w:ascii="Calibri" w:hAnsi="Calibri" w:cs="Calibri"/>
          <w:sz w:val="22"/>
          <w:szCs w:val="22"/>
        </w:rPr>
      </w:pPr>
      <w:r w:rsidRPr="00C7365E">
        <w:rPr>
          <w:rFonts w:ascii="Calibri" w:hAnsi="Calibri" w:cs="Calibri"/>
          <w:sz w:val="22"/>
          <w:szCs w:val="22"/>
        </w:rPr>
        <w:t>Odstąpienie od umowy, o którym mowa w ust. 1 i 2, powinno nastąpić w formie pisemnej pod rygorem nieważności takiego oświadczenia i powinno zawierać uzasadnienie.</w:t>
      </w:r>
    </w:p>
    <w:p w:rsidR="003C5C3D" w:rsidRPr="00C7365E" w:rsidRDefault="003C5C3D" w:rsidP="003C5C3D">
      <w:pPr>
        <w:numPr>
          <w:ilvl w:val="0"/>
          <w:numId w:val="10"/>
        </w:numPr>
        <w:spacing w:before="120"/>
        <w:ind w:left="426" w:hanging="426"/>
        <w:jc w:val="both"/>
        <w:rPr>
          <w:rFonts w:ascii="Calibri" w:hAnsi="Calibri" w:cs="Calibri"/>
          <w:b/>
          <w:color w:val="000000"/>
          <w:sz w:val="22"/>
          <w:szCs w:val="22"/>
        </w:rPr>
      </w:pPr>
      <w:r w:rsidRPr="00C7365E">
        <w:rPr>
          <w:rFonts w:ascii="Calibri" w:hAnsi="Calibri" w:cs="Calibri"/>
          <w:sz w:val="22"/>
          <w:szCs w:val="22"/>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3C5C3D" w:rsidRDefault="003C5C3D" w:rsidP="003C5C3D">
      <w:pPr>
        <w:spacing w:before="120" w:after="120"/>
        <w:jc w:val="center"/>
        <w:rPr>
          <w:rFonts w:ascii="Calibri" w:hAnsi="Calibri"/>
          <w:b/>
          <w:sz w:val="22"/>
          <w:szCs w:val="22"/>
        </w:rPr>
      </w:pPr>
      <w:r>
        <w:rPr>
          <w:rFonts w:ascii="Calibri" w:hAnsi="Calibri"/>
          <w:b/>
          <w:color w:val="000000"/>
          <w:sz w:val="22"/>
          <w:szCs w:val="22"/>
        </w:rPr>
        <w:t>§ </w:t>
      </w:r>
      <w:r>
        <w:rPr>
          <w:rFonts w:ascii="Calibri" w:hAnsi="Calibri"/>
          <w:b/>
          <w:sz w:val="22"/>
          <w:szCs w:val="22"/>
        </w:rPr>
        <w:t>9</w:t>
      </w:r>
    </w:p>
    <w:p w:rsidR="003C5C3D" w:rsidRDefault="003C5C3D" w:rsidP="003C5C3D">
      <w:pPr>
        <w:spacing w:before="120"/>
        <w:jc w:val="center"/>
        <w:rPr>
          <w:rFonts w:ascii="Calibri" w:hAnsi="Calibri"/>
          <w:sz w:val="22"/>
          <w:szCs w:val="22"/>
        </w:rPr>
      </w:pPr>
      <w:r>
        <w:rPr>
          <w:rFonts w:ascii="Calibri" w:hAnsi="Calibri"/>
          <w:b/>
          <w:sz w:val="22"/>
          <w:szCs w:val="22"/>
        </w:rPr>
        <w:t>Umowy o podwykonawstwo</w:t>
      </w:r>
    </w:p>
    <w:p w:rsidR="003C5C3D" w:rsidRPr="000579A4" w:rsidRDefault="003C5C3D" w:rsidP="003C5C3D">
      <w:pPr>
        <w:numPr>
          <w:ilvl w:val="0"/>
          <w:numId w:val="14"/>
        </w:numPr>
        <w:tabs>
          <w:tab w:val="num" w:pos="426"/>
        </w:tabs>
        <w:spacing w:before="120"/>
        <w:ind w:left="426" w:hanging="426"/>
        <w:jc w:val="both"/>
        <w:rPr>
          <w:rFonts w:ascii="Calibri" w:hAnsi="Calibri" w:cs="Calibri"/>
          <w:color w:val="000000"/>
          <w:sz w:val="22"/>
          <w:szCs w:val="22"/>
        </w:rPr>
      </w:pPr>
      <w:r w:rsidRPr="000579A4">
        <w:rPr>
          <w:rFonts w:ascii="Calibri" w:hAnsi="Calibri" w:cs="Calibri"/>
          <w:color w:val="000000"/>
          <w:sz w:val="22"/>
          <w:szCs w:val="22"/>
        </w:rPr>
        <w:t xml:space="preserve">Wykonawca może powierzyć, zgodnie z ofertą Wykonawcy, wykonanie części zamówienia podwykonawcom pod warunkiem, że posiadają oni kwalifikacje do ich wykonania. </w:t>
      </w:r>
    </w:p>
    <w:p w:rsidR="003C5C3D" w:rsidRPr="000579A4" w:rsidRDefault="003C5C3D" w:rsidP="003C5C3D">
      <w:pPr>
        <w:numPr>
          <w:ilvl w:val="0"/>
          <w:numId w:val="14"/>
        </w:numPr>
        <w:tabs>
          <w:tab w:val="num" w:pos="426"/>
        </w:tabs>
        <w:spacing w:before="120" w:line="276" w:lineRule="auto"/>
        <w:ind w:left="426" w:hanging="426"/>
        <w:jc w:val="both"/>
        <w:rPr>
          <w:rFonts w:ascii="Calibri" w:hAnsi="Calibri" w:cs="Calibri"/>
          <w:color w:val="000000"/>
          <w:sz w:val="22"/>
          <w:szCs w:val="22"/>
        </w:rPr>
      </w:pPr>
      <w:r w:rsidRPr="000579A4">
        <w:rPr>
          <w:rFonts w:ascii="Calibri" w:hAnsi="Calibri" w:cs="Calibri"/>
          <w:color w:val="000000"/>
          <w:sz w:val="22"/>
          <w:szCs w:val="22"/>
        </w:rPr>
        <w:t>Wykonawca jest odpowiedzialny za działania lub uchybienia każdego podwykonawcy (lub każdego z dalszych podwykonawców), jego przedstawicieli lub pracowników tak, jakby to były działania lub uchybienia Wykonawcy.</w:t>
      </w:r>
    </w:p>
    <w:p w:rsidR="003C5C3D" w:rsidRPr="000579A4" w:rsidRDefault="003C5C3D" w:rsidP="003C5C3D">
      <w:pPr>
        <w:jc w:val="center"/>
        <w:rPr>
          <w:rFonts w:ascii="Calibri" w:hAnsi="Calibri" w:cs="Calibri"/>
          <w:b/>
          <w:sz w:val="22"/>
          <w:szCs w:val="22"/>
        </w:rPr>
      </w:pPr>
      <w:r w:rsidRPr="000579A4">
        <w:rPr>
          <w:rFonts w:ascii="Calibri" w:hAnsi="Calibri" w:cs="Calibri"/>
          <w:b/>
          <w:color w:val="000000"/>
          <w:sz w:val="22"/>
          <w:szCs w:val="22"/>
        </w:rPr>
        <w:t>§ </w:t>
      </w:r>
      <w:r>
        <w:rPr>
          <w:rFonts w:ascii="Calibri" w:hAnsi="Calibri" w:cs="Calibri"/>
          <w:b/>
          <w:sz w:val="22"/>
          <w:szCs w:val="22"/>
        </w:rPr>
        <w:t>10</w:t>
      </w:r>
    </w:p>
    <w:p w:rsidR="003C5C3D" w:rsidRPr="000579A4" w:rsidRDefault="003C5C3D" w:rsidP="003C5C3D">
      <w:pPr>
        <w:keepNext/>
        <w:jc w:val="center"/>
        <w:rPr>
          <w:rFonts w:ascii="Calibri" w:hAnsi="Calibri" w:cs="Calibri"/>
          <w:b/>
          <w:sz w:val="22"/>
          <w:szCs w:val="22"/>
        </w:rPr>
      </w:pPr>
      <w:r w:rsidRPr="000579A4">
        <w:rPr>
          <w:rFonts w:ascii="Calibri" w:hAnsi="Calibri" w:cs="Calibri"/>
          <w:b/>
          <w:sz w:val="22"/>
          <w:szCs w:val="22"/>
        </w:rPr>
        <w:t>Rękojmia za wady</w:t>
      </w:r>
    </w:p>
    <w:p w:rsidR="003C5C3D" w:rsidRPr="000579A4" w:rsidRDefault="003C5C3D" w:rsidP="003C5C3D">
      <w:pPr>
        <w:numPr>
          <w:ilvl w:val="0"/>
          <w:numId w:val="19"/>
        </w:numPr>
        <w:spacing w:before="120"/>
        <w:jc w:val="both"/>
        <w:rPr>
          <w:rFonts w:ascii="Calibri" w:hAnsi="Calibri"/>
          <w:color w:val="000000"/>
          <w:sz w:val="22"/>
          <w:szCs w:val="22"/>
          <w:lang w:val="x-none"/>
        </w:rPr>
      </w:pPr>
      <w:r w:rsidRPr="000579A4">
        <w:rPr>
          <w:rFonts w:ascii="Calibri" w:hAnsi="Calibri"/>
          <w:color w:val="000000"/>
          <w:sz w:val="22"/>
          <w:szCs w:val="22"/>
          <w:lang w:val="x-none"/>
        </w:rPr>
        <w:t xml:space="preserve">Wykonawca udziela Zamawiającemu </w:t>
      </w:r>
      <w:r w:rsidRPr="000579A4">
        <w:rPr>
          <w:rFonts w:ascii="Calibri" w:hAnsi="Calibri"/>
          <w:color w:val="000000"/>
          <w:sz w:val="22"/>
          <w:szCs w:val="22"/>
        </w:rPr>
        <w:t>rękojmi</w:t>
      </w:r>
      <w:r w:rsidRPr="000579A4">
        <w:rPr>
          <w:rFonts w:ascii="Calibri" w:hAnsi="Calibri"/>
          <w:color w:val="000000"/>
          <w:sz w:val="22"/>
          <w:szCs w:val="22"/>
          <w:lang w:val="x-none"/>
        </w:rPr>
        <w:t xml:space="preserve"> </w:t>
      </w:r>
      <w:r w:rsidRPr="00CB1783">
        <w:rPr>
          <w:rFonts w:ascii="Calibri" w:eastAsia="Calibri" w:hAnsi="Calibri" w:cs="Calibri"/>
          <w:color w:val="000000"/>
          <w:sz w:val="22"/>
          <w:szCs w:val="22"/>
          <w:lang w:val="x-none"/>
        </w:rPr>
        <w:t>na przedmiot zamówienia</w:t>
      </w:r>
      <w:r w:rsidRPr="000579A4">
        <w:rPr>
          <w:rFonts w:ascii="Calibri" w:eastAsia="Calibri" w:hAnsi="Calibri" w:cs="Calibri"/>
          <w:b/>
          <w:bCs/>
          <w:color w:val="000000"/>
          <w:sz w:val="22"/>
          <w:szCs w:val="22"/>
          <w:lang w:val="x-none"/>
        </w:rPr>
        <w:t xml:space="preserve"> n</w:t>
      </w:r>
      <w:r w:rsidRPr="000579A4">
        <w:rPr>
          <w:rFonts w:ascii="Calibri" w:hAnsi="Calibri"/>
          <w:b/>
          <w:bCs/>
          <w:color w:val="000000"/>
          <w:sz w:val="22"/>
          <w:szCs w:val="22"/>
          <w:lang w:val="x-none"/>
        </w:rPr>
        <w:t>a okres</w:t>
      </w:r>
      <w:r w:rsidRPr="000579A4">
        <w:rPr>
          <w:rFonts w:ascii="Calibri" w:hAnsi="Calibri"/>
          <w:b/>
          <w:bCs/>
          <w:color w:val="000000"/>
          <w:sz w:val="22"/>
          <w:szCs w:val="22"/>
        </w:rPr>
        <w:t xml:space="preserve"> </w:t>
      </w:r>
      <w:r w:rsidRPr="000579A4">
        <w:rPr>
          <w:rFonts w:ascii="Calibri" w:hAnsi="Calibri"/>
          <w:b/>
          <w:bCs/>
          <w:color w:val="000000"/>
          <w:sz w:val="22"/>
          <w:szCs w:val="22"/>
          <w:lang w:val="x-none"/>
        </w:rPr>
        <w:t xml:space="preserve"> </w:t>
      </w:r>
      <w:r w:rsidR="00BA14FE">
        <w:rPr>
          <w:rFonts w:ascii="Calibri" w:hAnsi="Calibri"/>
          <w:b/>
          <w:bCs/>
          <w:color w:val="000000"/>
          <w:sz w:val="22"/>
          <w:szCs w:val="22"/>
        </w:rPr>
        <w:t>……</w:t>
      </w:r>
      <w:r w:rsidRPr="000579A4">
        <w:rPr>
          <w:rFonts w:ascii="Calibri" w:hAnsi="Calibri"/>
          <w:b/>
          <w:bCs/>
          <w:color w:val="000000"/>
          <w:sz w:val="22"/>
          <w:szCs w:val="22"/>
          <w:lang w:val="x-none"/>
        </w:rPr>
        <w:t xml:space="preserve"> miesięcy od dnia podpisania (bez uwag) protokołu odbioru końcowego.</w:t>
      </w:r>
    </w:p>
    <w:p w:rsidR="003C5C3D" w:rsidRPr="000579A4" w:rsidRDefault="003C5C3D" w:rsidP="003C5C3D">
      <w:pPr>
        <w:numPr>
          <w:ilvl w:val="0"/>
          <w:numId w:val="19"/>
        </w:numPr>
        <w:spacing w:before="120"/>
        <w:jc w:val="both"/>
        <w:rPr>
          <w:rFonts w:ascii="Calibri" w:hAnsi="Calibri"/>
          <w:bCs/>
          <w:color w:val="000000"/>
          <w:sz w:val="22"/>
          <w:szCs w:val="22"/>
          <w:lang w:val="x-none"/>
        </w:rPr>
      </w:pPr>
      <w:r w:rsidRPr="000579A4">
        <w:rPr>
          <w:rFonts w:ascii="Calibri" w:hAnsi="Calibri"/>
          <w:bCs/>
          <w:color w:val="000000"/>
          <w:sz w:val="22"/>
          <w:szCs w:val="22"/>
          <w:lang w:val="x-none"/>
        </w:rPr>
        <w:t>Zamawiający ma prawo dochodzić uprawnień z tytułu rękojmi za wady</w:t>
      </w:r>
      <w:r w:rsidRPr="000579A4">
        <w:rPr>
          <w:rFonts w:ascii="Calibri" w:hAnsi="Calibri"/>
          <w:bCs/>
          <w:color w:val="000000"/>
          <w:sz w:val="22"/>
          <w:szCs w:val="22"/>
        </w:rPr>
        <w:t xml:space="preserve"> na zasadach wynikających z przepisów Kodeksu cywilnego</w:t>
      </w:r>
      <w:r w:rsidRPr="000579A4">
        <w:rPr>
          <w:rFonts w:ascii="Calibri" w:hAnsi="Calibri"/>
          <w:bCs/>
          <w:color w:val="000000"/>
          <w:sz w:val="22"/>
          <w:szCs w:val="22"/>
          <w:lang w:val="x-none"/>
        </w:rPr>
        <w:t>, niezależnie od uprawnień wynikających z gwarancji.</w:t>
      </w:r>
    </w:p>
    <w:p w:rsidR="003C5C3D" w:rsidRPr="000579A4" w:rsidRDefault="003C5C3D" w:rsidP="003C5C3D">
      <w:pPr>
        <w:numPr>
          <w:ilvl w:val="0"/>
          <w:numId w:val="19"/>
        </w:numPr>
        <w:spacing w:before="120"/>
        <w:jc w:val="both"/>
        <w:rPr>
          <w:rFonts w:ascii="Calibri" w:hAnsi="Calibri"/>
          <w:bCs/>
          <w:color w:val="000000"/>
          <w:sz w:val="22"/>
          <w:szCs w:val="22"/>
          <w:lang w:val="x-none"/>
        </w:rPr>
      </w:pPr>
      <w:r w:rsidRPr="000579A4">
        <w:rPr>
          <w:rFonts w:ascii="Calibri" w:hAnsi="Calibri"/>
          <w:bCs/>
          <w:color w:val="000000"/>
          <w:sz w:val="22"/>
          <w:szCs w:val="22"/>
          <w:lang w:val="x-none"/>
        </w:rPr>
        <w:t xml:space="preserve">Jeżeli Wykonawca nie usunie wad </w:t>
      </w:r>
      <w:r w:rsidRPr="000579A4">
        <w:rPr>
          <w:rFonts w:ascii="Calibri" w:hAnsi="Calibri"/>
          <w:bCs/>
          <w:color w:val="000000"/>
          <w:sz w:val="22"/>
          <w:szCs w:val="22"/>
        </w:rPr>
        <w:t xml:space="preserve"> w ramach rękojmi </w:t>
      </w:r>
      <w:r w:rsidRPr="000579A4">
        <w:rPr>
          <w:rFonts w:ascii="Calibri" w:hAnsi="Calibri"/>
          <w:bCs/>
          <w:color w:val="000000"/>
          <w:sz w:val="22"/>
          <w:szCs w:val="22"/>
          <w:lang w:val="x-none"/>
        </w:rPr>
        <w:t>w terminie 14 dni od daty wyznaczonej przez Zamawiającego na ich usunięcie, to Zamawiający może zlecić usunięcie wad stronie trzeciej na koszt Wykonawcy.</w:t>
      </w:r>
    </w:p>
    <w:p w:rsidR="003C5C3D" w:rsidRPr="000579A4" w:rsidRDefault="003C5C3D" w:rsidP="003C5C3D">
      <w:pPr>
        <w:widowControl w:val="0"/>
        <w:numPr>
          <w:ilvl w:val="0"/>
          <w:numId w:val="19"/>
        </w:numPr>
        <w:autoSpaceDE w:val="0"/>
        <w:autoSpaceDN w:val="0"/>
        <w:adjustRightInd w:val="0"/>
        <w:spacing w:before="120"/>
        <w:ind w:right="71"/>
        <w:jc w:val="both"/>
        <w:rPr>
          <w:rFonts w:ascii="Calibri" w:hAnsi="Calibri"/>
          <w:bCs/>
          <w:sz w:val="22"/>
          <w:szCs w:val="22"/>
          <w:lang w:val="sk-SK"/>
        </w:rPr>
      </w:pPr>
      <w:r w:rsidRPr="000579A4">
        <w:rPr>
          <w:rFonts w:ascii="Calibri" w:hAnsi="Calibri"/>
          <w:bCs/>
          <w:sz w:val="22"/>
          <w:szCs w:val="22"/>
          <w:lang w:val="sk-SK"/>
        </w:rPr>
        <w:t>Wykonawca jest odpowiedzialny względem Zamawiającego z tytułu rękojmi za wady przedmiotu umowy, stwierdzone w toku czynności odbioru i powstałe w okresie rękojmi</w:t>
      </w:r>
      <w:r w:rsidRPr="000579A4">
        <w:rPr>
          <w:rFonts w:ascii="Calibri" w:hAnsi="Calibri"/>
          <w:sz w:val="22"/>
          <w:szCs w:val="22"/>
        </w:rPr>
        <w:t xml:space="preserve">, przy czym Wykonawca w ramach </w:t>
      </w:r>
      <w:r w:rsidRPr="000579A4">
        <w:rPr>
          <w:rFonts w:ascii="Calibri" w:hAnsi="Calibri"/>
          <w:bCs/>
          <w:sz w:val="22"/>
          <w:szCs w:val="22"/>
          <w:lang w:val="sk-SK"/>
        </w:rPr>
        <w:t>rękojmi</w:t>
      </w:r>
      <w:r w:rsidRPr="000579A4">
        <w:rPr>
          <w:rFonts w:ascii="Calibri" w:hAnsi="Calibri"/>
          <w:sz w:val="22"/>
          <w:szCs w:val="22"/>
        </w:rPr>
        <w:t xml:space="preserve"> ma obowiązek usunąć również te wady, które ujawniono po upływie okresu obowiązywania </w:t>
      </w:r>
      <w:r w:rsidRPr="000579A4">
        <w:rPr>
          <w:rFonts w:ascii="Calibri" w:hAnsi="Calibri"/>
          <w:bCs/>
          <w:sz w:val="22"/>
          <w:szCs w:val="22"/>
          <w:lang w:val="sk-SK"/>
        </w:rPr>
        <w:t>rękojmi</w:t>
      </w:r>
      <w:r w:rsidRPr="000579A4">
        <w:rPr>
          <w:rFonts w:ascii="Calibri" w:hAnsi="Calibri"/>
          <w:sz w:val="22"/>
          <w:szCs w:val="22"/>
        </w:rPr>
        <w:t xml:space="preserve">, lecz które powstały w okresie obowiązywania </w:t>
      </w:r>
      <w:r w:rsidRPr="000579A4">
        <w:rPr>
          <w:rFonts w:ascii="Calibri" w:hAnsi="Calibri"/>
          <w:bCs/>
          <w:sz w:val="22"/>
          <w:szCs w:val="22"/>
          <w:lang w:val="sk-SK"/>
        </w:rPr>
        <w:t>rękojmi</w:t>
      </w:r>
      <w:r w:rsidRPr="000579A4">
        <w:rPr>
          <w:rFonts w:ascii="Calibri" w:hAnsi="Calibri"/>
          <w:sz w:val="22"/>
          <w:szCs w:val="22"/>
        </w:rPr>
        <w:t>.</w:t>
      </w:r>
    </w:p>
    <w:p w:rsidR="003C5C3D" w:rsidRPr="000579A4" w:rsidRDefault="003C5C3D" w:rsidP="003C5C3D">
      <w:pPr>
        <w:widowControl w:val="0"/>
        <w:numPr>
          <w:ilvl w:val="0"/>
          <w:numId w:val="19"/>
        </w:numPr>
        <w:autoSpaceDE w:val="0"/>
        <w:autoSpaceDN w:val="0"/>
        <w:adjustRightInd w:val="0"/>
        <w:spacing w:before="120"/>
        <w:ind w:right="71"/>
        <w:jc w:val="both"/>
        <w:rPr>
          <w:rFonts w:ascii="Calibri" w:hAnsi="Calibri"/>
          <w:bCs/>
          <w:sz w:val="22"/>
          <w:szCs w:val="22"/>
          <w:lang w:val="sk-SK"/>
        </w:rPr>
      </w:pPr>
      <w:r w:rsidRPr="000579A4">
        <w:rPr>
          <w:rFonts w:ascii="Calibri" w:hAnsi="Calibri"/>
          <w:sz w:val="22"/>
          <w:szCs w:val="22"/>
        </w:rPr>
        <w:t>Rękojmia obejmuje równie</w:t>
      </w:r>
      <w:r>
        <w:rPr>
          <w:rFonts w:ascii="Calibri" w:hAnsi="Calibri"/>
          <w:sz w:val="22"/>
          <w:szCs w:val="22"/>
        </w:rPr>
        <w:t xml:space="preserve">ż </w:t>
      </w:r>
      <w:r w:rsidRPr="000579A4">
        <w:rPr>
          <w:rFonts w:ascii="Calibri" w:hAnsi="Calibri"/>
          <w:sz w:val="22"/>
          <w:szCs w:val="22"/>
        </w:rPr>
        <w:t>dostawy/usługi wykonane przez podwykonawców i dalszych podwykonawców.</w:t>
      </w:r>
    </w:p>
    <w:p w:rsidR="003C5C3D" w:rsidRPr="000579A4" w:rsidRDefault="003C5C3D" w:rsidP="003C5C3D">
      <w:pPr>
        <w:widowControl w:val="0"/>
        <w:numPr>
          <w:ilvl w:val="0"/>
          <w:numId w:val="19"/>
        </w:numPr>
        <w:autoSpaceDE w:val="0"/>
        <w:autoSpaceDN w:val="0"/>
        <w:adjustRightInd w:val="0"/>
        <w:spacing w:before="120"/>
        <w:ind w:right="71"/>
        <w:jc w:val="both"/>
        <w:rPr>
          <w:rFonts w:ascii="Calibri" w:hAnsi="Calibri"/>
          <w:bCs/>
          <w:sz w:val="22"/>
          <w:szCs w:val="22"/>
          <w:lang w:val="sk-SK"/>
        </w:rPr>
      </w:pPr>
      <w:r w:rsidRPr="000579A4">
        <w:rPr>
          <w:rFonts w:ascii="Calibri" w:hAnsi="Calibri"/>
          <w:bCs/>
          <w:sz w:val="22"/>
          <w:szCs w:val="22"/>
          <w:lang w:val="sk-SK"/>
        </w:rPr>
        <w:t xml:space="preserve">Zamawiający może wykonywać uprawnienia z tytułu rękojmi za wady fizyczne niezależnie od uprawnień wynikających z gwarancji. </w:t>
      </w:r>
    </w:p>
    <w:p w:rsidR="003C5C3D" w:rsidRPr="000579A4" w:rsidRDefault="003C5C3D" w:rsidP="003C5C3D">
      <w:pPr>
        <w:widowControl w:val="0"/>
        <w:numPr>
          <w:ilvl w:val="0"/>
          <w:numId w:val="19"/>
        </w:numPr>
        <w:autoSpaceDE w:val="0"/>
        <w:autoSpaceDN w:val="0"/>
        <w:adjustRightInd w:val="0"/>
        <w:spacing w:before="120"/>
        <w:ind w:right="71"/>
        <w:jc w:val="both"/>
        <w:rPr>
          <w:rFonts w:ascii="Calibri" w:hAnsi="Calibri"/>
          <w:bCs/>
          <w:sz w:val="22"/>
          <w:szCs w:val="22"/>
          <w:lang w:val="sk-SK"/>
        </w:rPr>
      </w:pPr>
      <w:r w:rsidRPr="000579A4">
        <w:rPr>
          <w:rFonts w:ascii="Calibri" w:hAnsi="Calibri"/>
          <w:bCs/>
          <w:sz w:val="22"/>
          <w:szCs w:val="22"/>
          <w:lang w:val="sk-SK"/>
        </w:rPr>
        <w:t>Zamawiającemu przysługuje prawo wyboru trybu, z którego dokonuje realizacji swych uprawnień, tj. z rękojmi czy gwarancji jakości.</w:t>
      </w:r>
    </w:p>
    <w:p w:rsidR="003C5C3D" w:rsidRPr="000579A4" w:rsidRDefault="003C5C3D" w:rsidP="003C5C3D">
      <w:pPr>
        <w:widowControl w:val="0"/>
        <w:numPr>
          <w:ilvl w:val="0"/>
          <w:numId w:val="19"/>
        </w:numPr>
        <w:autoSpaceDE w:val="0"/>
        <w:autoSpaceDN w:val="0"/>
        <w:adjustRightInd w:val="0"/>
        <w:spacing w:before="120"/>
        <w:ind w:right="71"/>
        <w:jc w:val="both"/>
        <w:rPr>
          <w:rFonts w:ascii="Calibri" w:hAnsi="Calibri"/>
          <w:bCs/>
          <w:sz w:val="22"/>
          <w:szCs w:val="22"/>
          <w:lang w:val="sk-SK"/>
        </w:rPr>
      </w:pPr>
      <w:r w:rsidRPr="000579A4">
        <w:rPr>
          <w:rFonts w:ascii="Calibri" w:hAnsi="Calibri"/>
          <w:bCs/>
          <w:sz w:val="22"/>
          <w:szCs w:val="22"/>
          <w:lang w:val="sk-SK"/>
        </w:rPr>
        <w:t xml:space="preserve">Zamawiający może dochodzić roszczeń z tytułu rękojmi za wady i gwarancji także po upływie okresów, o których mowa w § </w:t>
      </w:r>
      <w:r>
        <w:rPr>
          <w:rFonts w:ascii="Calibri" w:hAnsi="Calibri"/>
          <w:bCs/>
          <w:sz w:val="22"/>
          <w:szCs w:val="22"/>
          <w:lang w:val="sk-SK"/>
        </w:rPr>
        <w:t>10</w:t>
      </w:r>
      <w:r w:rsidRPr="000579A4">
        <w:rPr>
          <w:rFonts w:ascii="Calibri" w:hAnsi="Calibri"/>
          <w:bCs/>
          <w:sz w:val="22"/>
          <w:szCs w:val="22"/>
          <w:lang w:val="sk-SK"/>
        </w:rPr>
        <w:t xml:space="preserve"> ust. 1 Umowy oraz § </w:t>
      </w:r>
      <w:r>
        <w:rPr>
          <w:rFonts w:ascii="Calibri" w:hAnsi="Calibri"/>
          <w:bCs/>
          <w:sz w:val="22"/>
          <w:szCs w:val="22"/>
          <w:lang w:val="sk-SK"/>
        </w:rPr>
        <w:t>11</w:t>
      </w:r>
      <w:r w:rsidRPr="000579A4">
        <w:rPr>
          <w:rFonts w:ascii="Calibri" w:hAnsi="Calibri"/>
          <w:bCs/>
          <w:sz w:val="22"/>
          <w:szCs w:val="22"/>
          <w:lang w:val="sk-SK"/>
        </w:rPr>
        <w:t xml:space="preserve"> ust.1 Umowy, jeżeli zgłosił wadę przed upływem tych okresów.</w:t>
      </w:r>
    </w:p>
    <w:p w:rsidR="003C5C3D" w:rsidRPr="000579A4" w:rsidRDefault="003C5C3D" w:rsidP="003C5C3D">
      <w:pPr>
        <w:spacing w:before="120"/>
        <w:jc w:val="center"/>
        <w:rPr>
          <w:rFonts w:ascii="Calibri" w:hAnsi="Calibri" w:cs="Calibri"/>
          <w:b/>
          <w:sz w:val="22"/>
          <w:szCs w:val="22"/>
        </w:rPr>
      </w:pPr>
      <w:r w:rsidRPr="000579A4">
        <w:rPr>
          <w:rFonts w:ascii="Calibri" w:hAnsi="Calibri" w:cs="Calibri"/>
          <w:b/>
          <w:color w:val="000000"/>
          <w:sz w:val="22"/>
          <w:szCs w:val="22"/>
        </w:rPr>
        <w:t>§ </w:t>
      </w:r>
      <w:r>
        <w:rPr>
          <w:rFonts w:ascii="Calibri" w:hAnsi="Calibri" w:cs="Calibri"/>
          <w:b/>
          <w:sz w:val="22"/>
          <w:szCs w:val="22"/>
        </w:rPr>
        <w:t>11</w:t>
      </w:r>
    </w:p>
    <w:p w:rsidR="003C5C3D" w:rsidRPr="000579A4" w:rsidRDefault="003C5C3D" w:rsidP="003C5C3D">
      <w:pPr>
        <w:spacing w:before="120"/>
        <w:jc w:val="center"/>
        <w:rPr>
          <w:rFonts w:ascii="Calibri" w:hAnsi="Calibri" w:cs="Calibri"/>
          <w:b/>
          <w:color w:val="000000"/>
          <w:sz w:val="22"/>
          <w:szCs w:val="22"/>
        </w:rPr>
      </w:pPr>
      <w:r w:rsidRPr="000579A4">
        <w:rPr>
          <w:rFonts w:ascii="Calibri" w:hAnsi="Calibri" w:cs="Calibri"/>
          <w:b/>
          <w:sz w:val="22"/>
          <w:szCs w:val="22"/>
        </w:rPr>
        <w:t>Gwarancja jakości</w:t>
      </w:r>
    </w:p>
    <w:p w:rsidR="00C32052" w:rsidRPr="00C32052" w:rsidRDefault="00C32052" w:rsidP="00C32052">
      <w:pPr>
        <w:widowControl w:val="0"/>
        <w:numPr>
          <w:ilvl w:val="0"/>
          <w:numId w:val="16"/>
        </w:numPr>
        <w:spacing w:before="120"/>
        <w:jc w:val="both"/>
        <w:rPr>
          <w:rFonts w:ascii="Calibri" w:hAnsi="Calibri" w:cs="Calibri"/>
          <w:color w:val="000000"/>
          <w:sz w:val="22"/>
          <w:szCs w:val="22"/>
        </w:rPr>
      </w:pPr>
      <w:r w:rsidRPr="00C32052">
        <w:rPr>
          <w:rFonts w:ascii="Calibri" w:hAnsi="Calibri"/>
          <w:bCs/>
          <w:color w:val="000000"/>
          <w:sz w:val="22"/>
          <w:szCs w:val="22"/>
        </w:rPr>
        <w:t xml:space="preserve">Wykonawca udziela Zamawiającemu gwarancji jakości </w:t>
      </w:r>
      <w:r w:rsidRPr="00C32052">
        <w:rPr>
          <w:rFonts w:ascii="Calibri" w:eastAsia="Calibri" w:hAnsi="Calibri" w:cs="Calibri"/>
          <w:bCs/>
          <w:color w:val="000000"/>
          <w:sz w:val="22"/>
          <w:szCs w:val="22"/>
        </w:rPr>
        <w:t>na wykonywane dostawy n</w:t>
      </w:r>
      <w:r w:rsidRPr="00C32052">
        <w:rPr>
          <w:rFonts w:ascii="Calibri" w:hAnsi="Calibri"/>
          <w:bCs/>
          <w:color w:val="000000"/>
          <w:sz w:val="22"/>
          <w:szCs w:val="22"/>
        </w:rPr>
        <w:t>a</w:t>
      </w:r>
      <w:r w:rsidRPr="00C32052">
        <w:rPr>
          <w:rFonts w:ascii="Calibri" w:hAnsi="Calibri"/>
          <w:b/>
          <w:bCs/>
          <w:color w:val="000000"/>
          <w:sz w:val="22"/>
          <w:szCs w:val="22"/>
        </w:rPr>
        <w:t xml:space="preserve"> okres:</w:t>
      </w:r>
      <w:r w:rsidRPr="00C32052">
        <w:rPr>
          <w:rFonts w:ascii="Calibri" w:hAnsi="Calibri" w:cs="Calibri"/>
          <w:color w:val="000000"/>
          <w:sz w:val="22"/>
          <w:szCs w:val="22"/>
        </w:rPr>
        <w:t xml:space="preserve"> </w:t>
      </w:r>
      <w:r>
        <w:rPr>
          <w:rFonts w:ascii="Calibri" w:hAnsi="Calibri"/>
          <w:b/>
          <w:bCs/>
          <w:color w:val="000000"/>
          <w:sz w:val="22"/>
          <w:szCs w:val="22"/>
        </w:rPr>
        <w:t>…..</w:t>
      </w:r>
      <w:r w:rsidRPr="00C32052">
        <w:rPr>
          <w:rFonts w:ascii="Calibri" w:hAnsi="Calibri"/>
          <w:b/>
          <w:bCs/>
          <w:color w:val="000000"/>
          <w:sz w:val="22"/>
          <w:szCs w:val="22"/>
        </w:rPr>
        <w:t xml:space="preserve"> miesięcy od dnia podpisania (bez uwag) protokołu odbioru końcowego.</w:t>
      </w:r>
    </w:p>
    <w:p w:rsidR="00C32052" w:rsidRPr="00C32052" w:rsidRDefault="00C32052" w:rsidP="00C32052">
      <w:pPr>
        <w:widowControl w:val="0"/>
        <w:numPr>
          <w:ilvl w:val="0"/>
          <w:numId w:val="16"/>
        </w:numPr>
        <w:spacing w:before="120"/>
        <w:jc w:val="both"/>
        <w:rPr>
          <w:rFonts w:ascii="Calibri" w:hAnsi="Calibri" w:cs="Calibri"/>
          <w:color w:val="000000"/>
          <w:sz w:val="22"/>
          <w:szCs w:val="22"/>
        </w:rPr>
      </w:pPr>
      <w:r w:rsidRPr="00C32052">
        <w:rPr>
          <w:rFonts w:ascii="Calibri" w:hAnsi="Calibri"/>
          <w:sz w:val="22"/>
          <w:szCs w:val="22"/>
        </w:rPr>
        <w:t xml:space="preserve">W okresie gwarancji Wykonawca zobowiązuje się do bezpłatnego usunięcia wad i usterek </w:t>
      </w:r>
      <w:r w:rsidRPr="00C32052">
        <w:rPr>
          <w:rFonts w:ascii="Calibri" w:hAnsi="Calibri"/>
          <w:sz w:val="22"/>
          <w:szCs w:val="22"/>
        </w:rPr>
        <w:br/>
        <w:t xml:space="preserve">w terminie 14 dni licząc od daty pisemnego (listem lub e-mailem) powiadomienia przez Zamawiającego. </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color w:val="000000"/>
          <w:sz w:val="22"/>
          <w:szCs w:val="22"/>
          <w:lang w:val="x-none"/>
        </w:rPr>
        <w:t xml:space="preserve">Okres gwarancji zostanie przedłużony o czas naprawy. </w:t>
      </w:r>
    </w:p>
    <w:p w:rsidR="00C32052" w:rsidRPr="00C32052" w:rsidRDefault="00C32052" w:rsidP="00C32052">
      <w:pPr>
        <w:widowControl w:val="0"/>
        <w:numPr>
          <w:ilvl w:val="0"/>
          <w:numId w:val="16"/>
        </w:numPr>
        <w:spacing w:before="60" w:after="60" w:line="276" w:lineRule="auto"/>
        <w:jc w:val="both"/>
        <w:rPr>
          <w:rFonts w:ascii="Calibri" w:eastAsia="Arial" w:hAnsi="Calibri" w:cs="Arial"/>
          <w:sz w:val="22"/>
          <w:szCs w:val="22"/>
        </w:rPr>
      </w:pPr>
      <w:r w:rsidRPr="00C32052">
        <w:rPr>
          <w:rFonts w:ascii="Calibri" w:eastAsia="Arial" w:hAnsi="Calibri" w:cs="Arial"/>
          <w:sz w:val="22"/>
          <w:szCs w:val="22"/>
        </w:rPr>
        <w:t>Jeżeli Wykonawca nie usunie wad w ramach gwarancji w terminie 14 dni od daty wyznaczonej przez Zamawiającego na ich usunięcie, to Zamawiający może zlecić usunięcie wad stronie trzeciej na koszt Wykonawcy.</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color w:val="000000"/>
          <w:sz w:val="22"/>
          <w:szCs w:val="22"/>
          <w:lang w:val="x-none"/>
        </w:rPr>
        <w:t>Okres gwarancji ulega wydłużeniu o czas potrzebny na usunięcie wad.</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sk-SK"/>
        </w:rPr>
        <w:t xml:space="preserve">Okres gwarancji jakości zostaje przedłużony o </w:t>
      </w:r>
      <w:r w:rsidRPr="00C32052">
        <w:rPr>
          <w:rFonts w:ascii="Calibri" w:hAnsi="Calibri"/>
          <w:bCs/>
          <w:sz w:val="22"/>
          <w:szCs w:val="22"/>
          <w:lang w:val="x-none"/>
        </w:rPr>
        <w:t>czas, w którym wskutek istnienia wad oraz ich usuwania korzystanie z przedmiotu umowy zgodnie z jego przeznaczeniem było niemożliwe lub w sposób istotny utrudnione</w:t>
      </w:r>
      <w:r w:rsidRPr="00C32052">
        <w:rPr>
          <w:rFonts w:ascii="Calibri" w:hAnsi="Calibri"/>
          <w:bCs/>
          <w:sz w:val="22"/>
          <w:szCs w:val="22"/>
          <w:lang w:val="sk-SK"/>
        </w:rPr>
        <w:t xml:space="preserve">. </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x-none"/>
        </w:rPr>
        <w:t>Jeżeli warunki gwarancji udzielonej przez producenta lub dostawcę urządzeń, materiałów i robót, z których Wykonawca korzystał, realizując Umowę, przewidują dłuższy okres gwarancji niż niniejsza gwarancja, to w takiej sytuacji niniejsza gwarancja ulega przedłużeniu i obowiązuje przez okres równy okresowi gwarancji udzielonej przez danego producenta lub dostawcę.</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sk-SK"/>
        </w:rPr>
        <w:t xml:space="preserve">Gwarancja obejmuje całość przedmiotu umowy i nie może być </w:t>
      </w:r>
      <w:r w:rsidRPr="00C32052">
        <w:rPr>
          <w:rFonts w:ascii="Calibri" w:hAnsi="Calibri"/>
          <w:bCs/>
          <w:sz w:val="22"/>
          <w:szCs w:val="22"/>
          <w:lang w:val="x-none"/>
        </w:rPr>
        <w:t>ograniczona tylko do niektórych rodzajów wad.</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x-none"/>
        </w:rPr>
        <w:t>Odpowiedzialność Wykonawcy za wady obejmuje wady, które ujawniły się po dokonaniu odbioru końcowego robót przez Zamawiającego, przy czym Wykonawca w ramach niniejszej gwarancji ma obowiązek usunąć również te wady, które ujawniono po upływie okresu obowiązywania gwarancji jakości, lecz które powstały w okresie obowiązywania gwarancji jakości.</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sk-SK"/>
        </w:rPr>
        <w:t>Gwarancja jakości udzielona przez producenta lub dostawcę nie wyłącza gwarancji udzielonej przez Wykonawcę.</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x-none"/>
        </w:rPr>
        <w:t>Gwarancja nie jest zależna od serwisowania przedmiotu gwarancji oraz jego konserwacji przez określone podmioty, np. wskazane przez producenta / dostawcę urządzeń lub Wykonawcę.</w:t>
      </w:r>
    </w:p>
    <w:p w:rsidR="00C32052" w:rsidRPr="00C32052" w:rsidRDefault="00C32052" w:rsidP="00C32052">
      <w:pPr>
        <w:widowControl w:val="0"/>
        <w:numPr>
          <w:ilvl w:val="0"/>
          <w:numId w:val="16"/>
        </w:numPr>
        <w:spacing w:before="120"/>
        <w:jc w:val="both"/>
        <w:rPr>
          <w:rFonts w:ascii="Calibri" w:hAnsi="Calibri"/>
          <w:bCs/>
          <w:color w:val="000000"/>
          <w:sz w:val="22"/>
          <w:szCs w:val="22"/>
          <w:lang w:val="x-none"/>
        </w:rPr>
      </w:pPr>
      <w:r w:rsidRPr="00C32052">
        <w:rPr>
          <w:rFonts w:ascii="Calibri" w:hAnsi="Calibri"/>
          <w:bCs/>
          <w:sz w:val="22"/>
          <w:szCs w:val="22"/>
          <w:lang w:val="sk-SK"/>
        </w:rPr>
        <w:t>W okresie gwarancji żadne z elementów przedmiotu zamówienia</w:t>
      </w:r>
      <w:r w:rsidRPr="00C32052">
        <w:rPr>
          <w:rFonts w:ascii="Calibri" w:hAnsi="Calibri"/>
          <w:bCs/>
          <w:sz w:val="22"/>
          <w:szCs w:val="22"/>
          <w:lang w:val="x-none"/>
        </w:rPr>
        <w:t xml:space="preserve"> nie będą podlegały żadnym płatnym przeglądom serwisowym, w tym uzależniającym utrzymanie gwarancji od tego przeglądu.</w:t>
      </w:r>
    </w:p>
    <w:p w:rsidR="00C32052" w:rsidRPr="00C32052" w:rsidRDefault="00C32052" w:rsidP="00C32052">
      <w:pPr>
        <w:widowControl w:val="0"/>
        <w:numPr>
          <w:ilvl w:val="0"/>
          <w:numId w:val="16"/>
        </w:numPr>
        <w:autoSpaceDE w:val="0"/>
        <w:autoSpaceDN w:val="0"/>
        <w:adjustRightInd w:val="0"/>
        <w:ind w:right="74"/>
        <w:contextualSpacing/>
        <w:jc w:val="both"/>
        <w:rPr>
          <w:rFonts w:ascii="Calibri" w:eastAsia="Calibri" w:hAnsi="Calibri"/>
          <w:bCs/>
          <w:sz w:val="22"/>
          <w:szCs w:val="22"/>
          <w:lang w:val="sk-SK" w:eastAsia="en-US"/>
        </w:rPr>
      </w:pPr>
      <w:r w:rsidRPr="00C32052">
        <w:rPr>
          <w:rFonts w:ascii="Calibri" w:eastAsia="Calibri" w:hAnsi="Calibri"/>
          <w:bCs/>
          <w:sz w:val="22"/>
          <w:szCs w:val="22"/>
          <w:lang w:val="sk-SK" w:eastAsia="en-US"/>
        </w:rPr>
        <w:t>Wykonawca w okresie gwarancji jakości jest zobowiązany do nieodpłatnego usunięcia wad zgłoszonych przez Zamawiającego.</w:t>
      </w:r>
    </w:p>
    <w:p w:rsidR="00C32052" w:rsidRPr="00C32052" w:rsidRDefault="00C32052" w:rsidP="00C32052">
      <w:pPr>
        <w:widowControl w:val="0"/>
        <w:numPr>
          <w:ilvl w:val="0"/>
          <w:numId w:val="16"/>
        </w:numPr>
        <w:autoSpaceDE w:val="0"/>
        <w:autoSpaceDN w:val="0"/>
        <w:adjustRightInd w:val="0"/>
        <w:ind w:right="74"/>
        <w:contextualSpacing/>
        <w:jc w:val="both"/>
        <w:rPr>
          <w:rFonts w:ascii="Calibri" w:eastAsia="Calibri" w:hAnsi="Calibri"/>
          <w:bCs/>
          <w:color w:val="000000"/>
          <w:sz w:val="22"/>
          <w:szCs w:val="22"/>
          <w:lang w:val="sk-SK" w:eastAsia="en-US"/>
        </w:rPr>
      </w:pPr>
      <w:r w:rsidRPr="00C32052">
        <w:rPr>
          <w:rFonts w:ascii="Calibri" w:eastAsia="Calibri" w:hAnsi="Calibri"/>
          <w:bCs/>
          <w:color w:val="000000"/>
          <w:sz w:val="22"/>
          <w:szCs w:val="22"/>
          <w:lang w:val="sk-SK" w:eastAsia="en-US"/>
        </w:rPr>
        <w:t>Wykonawca nie może odmówić usunięcia wad powołując się na nadmierne koszty lub trudności.</w:t>
      </w:r>
    </w:p>
    <w:p w:rsidR="00C32052" w:rsidRPr="00C32052" w:rsidRDefault="00C32052" w:rsidP="00C32052">
      <w:pPr>
        <w:widowControl w:val="0"/>
        <w:numPr>
          <w:ilvl w:val="0"/>
          <w:numId w:val="16"/>
        </w:numPr>
        <w:autoSpaceDE w:val="0"/>
        <w:autoSpaceDN w:val="0"/>
        <w:adjustRightInd w:val="0"/>
        <w:ind w:right="74"/>
        <w:contextualSpacing/>
        <w:jc w:val="both"/>
        <w:rPr>
          <w:rFonts w:ascii="Calibri" w:eastAsia="Calibri" w:hAnsi="Calibri"/>
          <w:bCs/>
          <w:sz w:val="22"/>
          <w:szCs w:val="22"/>
          <w:lang w:val="sk-SK" w:eastAsia="en-US"/>
        </w:rPr>
      </w:pPr>
      <w:r w:rsidRPr="00C32052">
        <w:rPr>
          <w:rFonts w:ascii="Calibri" w:eastAsia="Calibri" w:hAnsi="Calibri"/>
          <w:bCs/>
          <w:sz w:val="22"/>
          <w:szCs w:val="22"/>
          <w:lang w:val="sk-SK" w:eastAsia="en-US"/>
        </w:rPr>
        <w:t xml:space="preserve">W przypadku </w:t>
      </w:r>
      <w:r w:rsidRPr="00C32052">
        <w:rPr>
          <w:rFonts w:ascii="Calibri" w:eastAsia="Calibri" w:hAnsi="Calibri"/>
          <w:sz w:val="22"/>
          <w:szCs w:val="22"/>
          <w:lang w:val="x-none" w:eastAsia="en-US"/>
        </w:rPr>
        <w:t>ujawnienia wad nieusuwalnych, wykluczających korzystanie z przedmiotu umowy zgodnie z przeznaczeniem, Zamawiający może od umowy odstąpić lub żądać ponownego wykonania przedmiotu umowy.</w:t>
      </w:r>
    </w:p>
    <w:p w:rsidR="00C32052" w:rsidRPr="00C32052" w:rsidRDefault="00C32052" w:rsidP="00C32052">
      <w:pPr>
        <w:widowControl w:val="0"/>
        <w:numPr>
          <w:ilvl w:val="0"/>
          <w:numId w:val="16"/>
        </w:numPr>
        <w:spacing w:before="120"/>
        <w:jc w:val="both"/>
        <w:rPr>
          <w:rFonts w:ascii="Calibri" w:hAnsi="Calibri"/>
          <w:bCs/>
          <w:sz w:val="22"/>
          <w:szCs w:val="22"/>
          <w:lang w:val="sk-SK"/>
        </w:rPr>
      </w:pPr>
      <w:r w:rsidRPr="00C32052">
        <w:rPr>
          <w:rFonts w:ascii="Calibri" w:hAnsi="Calibri"/>
          <w:sz w:val="22"/>
          <w:szCs w:val="22"/>
        </w:rPr>
        <w:t>Nie są objęte gwarancją wady powstałe wskutek:</w:t>
      </w:r>
    </w:p>
    <w:p w:rsidR="00C32052" w:rsidRPr="00C32052" w:rsidRDefault="00C32052" w:rsidP="00C32052">
      <w:pPr>
        <w:widowControl w:val="0"/>
        <w:numPr>
          <w:ilvl w:val="0"/>
          <w:numId w:val="38"/>
        </w:numPr>
        <w:spacing w:before="120"/>
        <w:ind w:hanging="294"/>
        <w:jc w:val="both"/>
        <w:rPr>
          <w:rFonts w:ascii="Calibri" w:hAnsi="Calibri"/>
          <w:sz w:val="22"/>
          <w:szCs w:val="22"/>
        </w:rPr>
      </w:pPr>
      <w:r w:rsidRPr="00C32052">
        <w:rPr>
          <w:rFonts w:ascii="Calibri" w:hAnsi="Calibri"/>
          <w:sz w:val="22"/>
          <w:szCs w:val="22"/>
        </w:rPr>
        <w:t>normalnego zużycia przedmiotu objętego gwarancją;</w:t>
      </w:r>
    </w:p>
    <w:p w:rsidR="00C32052" w:rsidRPr="00C32052" w:rsidRDefault="00C32052" w:rsidP="00C32052">
      <w:pPr>
        <w:widowControl w:val="0"/>
        <w:numPr>
          <w:ilvl w:val="0"/>
          <w:numId w:val="38"/>
        </w:numPr>
        <w:spacing w:before="120"/>
        <w:ind w:hanging="294"/>
        <w:jc w:val="both"/>
        <w:rPr>
          <w:rFonts w:ascii="Calibri" w:hAnsi="Calibri"/>
          <w:sz w:val="22"/>
          <w:szCs w:val="22"/>
        </w:rPr>
      </w:pPr>
      <w:r w:rsidRPr="00C32052">
        <w:rPr>
          <w:rFonts w:ascii="Calibri" w:hAnsi="Calibri"/>
          <w:sz w:val="22"/>
          <w:szCs w:val="22"/>
        </w:rPr>
        <w:t>modyfikacji, napraw i zmian w przedmiocie gwarancji dokonanych przez Zamawiającego;</w:t>
      </w:r>
    </w:p>
    <w:p w:rsidR="00C32052" w:rsidRPr="00C32052" w:rsidRDefault="00C32052" w:rsidP="00C32052">
      <w:pPr>
        <w:widowControl w:val="0"/>
        <w:numPr>
          <w:ilvl w:val="0"/>
          <w:numId w:val="38"/>
        </w:numPr>
        <w:spacing w:before="120"/>
        <w:ind w:hanging="294"/>
        <w:jc w:val="both"/>
        <w:rPr>
          <w:rFonts w:ascii="Calibri" w:hAnsi="Calibri"/>
          <w:sz w:val="22"/>
          <w:szCs w:val="22"/>
        </w:rPr>
      </w:pPr>
      <w:r w:rsidRPr="00C32052">
        <w:rPr>
          <w:rFonts w:ascii="Calibri" w:hAnsi="Calibri"/>
          <w:sz w:val="22"/>
          <w:szCs w:val="22"/>
        </w:rPr>
        <w:t>aktów wandalizmu;</w:t>
      </w:r>
    </w:p>
    <w:p w:rsidR="00C32052" w:rsidRPr="00C32052" w:rsidRDefault="00C32052" w:rsidP="00C32052">
      <w:pPr>
        <w:widowControl w:val="0"/>
        <w:numPr>
          <w:ilvl w:val="0"/>
          <w:numId w:val="38"/>
        </w:numPr>
        <w:spacing w:before="120"/>
        <w:ind w:hanging="294"/>
        <w:jc w:val="both"/>
        <w:rPr>
          <w:rFonts w:ascii="Calibri" w:hAnsi="Calibri"/>
          <w:sz w:val="22"/>
          <w:szCs w:val="22"/>
        </w:rPr>
      </w:pPr>
      <w:r w:rsidRPr="00C32052">
        <w:rPr>
          <w:rFonts w:ascii="Calibri" w:hAnsi="Calibri"/>
          <w:sz w:val="22"/>
          <w:szCs w:val="22"/>
        </w:rPr>
        <w:t>siły wyższej;</w:t>
      </w:r>
    </w:p>
    <w:p w:rsidR="00C32052" w:rsidRPr="00C32052" w:rsidRDefault="00C32052" w:rsidP="00C32052">
      <w:pPr>
        <w:widowControl w:val="0"/>
        <w:numPr>
          <w:ilvl w:val="0"/>
          <w:numId w:val="38"/>
        </w:numPr>
        <w:spacing w:before="120"/>
        <w:ind w:hanging="294"/>
        <w:jc w:val="both"/>
        <w:rPr>
          <w:rFonts w:ascii="Calibri" w:hAnsi="Calibri"/>
          <w:sz w:val="22"/>
          <w:szCs w:val="22"/>
        </w:rPr>
      </w:pPr>
      <w:r w:rsidRPr="00C32052">
        <w:rPr>
          <w:rFonts w:ascii="Calibri" w:hAnsi="Calibri"/>
          <w:sz w:val="22"/>
          <w:szCs w:val="22"/>
        </w:rPr>
        <w:t>wad powstałych po okresie obowiązywania gwarancji.</w:t>
      </w:r>
    </w:p>
    <w:p w:rsidR="00C32052" w:rsidRPr="00C32052" w:rsidRDefault="00C32052" w:rsidP="00C32052">
      <w:pPr>
        <w:widowControl w:val="0"/>
        <w:numPr>
          <w:ilvl w:val="0"/>
          <w:numId w:val="16"/>
        </w:numPr>
        <w:spacing w:before="120"/>
        <w:jc w:val="both"/>
        <w:rPr>
          <w:rFonts w:ascii="Calibri" w:hAnsi="Calibri"/>
          <w:bCs/>
          <w:sz w:val="22"/>
          <w:szCs w:val="22"/>
          <w:lang w:val="sk-SK"/>
        </w:rPr>
      </w:pPr>
      <w:r w:rsidRPr="00C32052">
        <w:rPr>
          <w:rFonts w:ascii="Calibri" w:hAnsi="Calibri"/>
          <w:sz w:val="22"/>
          <w:szCs w:val="22"/>
        </w:rPr>
        <w:t>W przypadku reklamacji wady Wykonawca na swój koszt przedstawi dowód uwalniający go od odpowiedzialności za wystąpienie wady.</w:t>
      </w:r>
    </w:p>
    <w:p w:rsidR="00C32052" w:rsidRPr="00C32052" w:rsidRDefault="00C32052" w:rsidP="00C32052">
      <w:pPr>
        <w:widowControl w:val="0"/>
        <w:numPr>
          <w:ilvl w:val="0"/>
          <w:numId w:val="16"/>
        </w:numPr>
        <w:spacing w:before="120"/>
        <w:jc w:val="both"/>
        <w:rPr>
          <w:rFonts w:ascii="Calibri" w:hAnsi="Calibri"/>
          <w:bCs/>
          <w:sz w:val="22"/>
          <w:szCs w:val="22"/>
          <w:lang w:val="sk-SK"/>
        </w:rPr>
      </w:pPr>
      <w:r w:rsidRPr="00C32052">
        <w:rPr>
          <w:rFonts w:ascii="Calibri" w:hAnsi="Calibri"/>
          <w:sz w:val="22"/>
          <w:szCs w:val="22"/>
        </w:rPr>
        <w:t>W zakresie nieuregulowanym w niniejszym paragrafie mają zastosowanie przepisy Kodeksu cywilnego o gwarancji jakości przy sprzedaży.</w:t>
      </w:r>
    </w:p>
    <w:p w:rsidR="00C32052" w:rsidRPr="00C32052" w:rsidRDefault="00C32052" w:rsidP="00C32052">
      <w:pPr>
        <w:widowControl w:val="0"/>
        <w:numPr>
          <w:ilvl w:val="0"/>
          <w:numId w:val="16"/>
        </w:numPr>
        <w:spacing w:before="120"/>
        <w:jc w:val="both"/>
        <w:rPr>
          <w:rFonts w:ascii="Calibri" w:hAnsi="Calibri"/>
          <w:bCs/>
          <w:sz w:val="22"/>
          <w:szCs w:val="22"/>
          <w:lang w:val="sk-SK"/>
        </w:rPr>
      </w:pPr>
      <w:r w:rsidRPr="00C32052">
        <w:rPr>
          <w:rFonts w:ascii="Calibri" w:hAnsi="Calibri"/>
          <w:bCs/>
          <w:sz w:val="22"/>
          <w:szCs w:val="22"/>
          <w:lang w:val="sk-SK"/>
        </w:rPr>
        <w:t xml:space="preserve">Zapisy niniejszego paragrafu stanowią dokument gwarancji jakości w rozumieniu przepisu art. 577 § 1 Kodeksu Cywilnego. </w:t>
      </w:r>
    </w:p>
    <w:p w:rsidR="003C5C3D" w:rsidRPr="00C7365E" w:rsidRDefault="003C5C3D" w:rsidP="003C5C3D">
      <w:pPr>
        <w:spacing w:before="120"/>
        <w:jc w:val="center"/>
        <w:rPr>
          <w:rFonts w:ascii="Calibri" w:hAnsi="Calibri" w:cs="Calibri"/>
          <w:b/>
          <w:sz w:val="22"/>
          <w:szCs w:val="22"/>
        </w:rPr>
      </w:pPr>
      <w:r w:rsidRPr="00C7365E">
        <w:rPr>
          <w:rFonts w:ascii="Calibri" w:hAnsi="Calibri" w:cs="Calibri"/>
          <w:b/>
          <w:color w:val="000000"/>
          <w:sz w:val="22"/>
          <w:szCs w:val="22"/>
        </w:rPr>
        <w:t>§ </w:t>
      </w:r>
      <w:r w:rsidR="00F17E60">
        <w:rPr>
          <w:rFonts w:ascii="Calibri" w:hAnsi="Calibri" w:cs="Calibri"/>
          <w:b/>
          <w:sz w:val="22"/>
          <w:szCs w:val="22"/>
        </w:rPr>
        <w:t>1</w:t>
      </w:r>
      <w:r w:rsidR="00C32052">
        <w:rPr>
          <w:rFonts w:ascii="Calibri" w:hAnsi="Calibri" w:cs="Calibri"/>
          <w:b/>
          <w:sz w:val="22"/>
          <w:szCs w:val="22"/>
        </w:rPr>
        <w:t>2</w:t>
      </w:r>
    </w:p>
    <w:p w:rsidR="003C5C3D" w:rsidRPr="00C7365E" w:rsidRDefault="003C5C3D" w:rsidP="003C5C3D">
      <w:pPr>
        <w:spacing w:before="120"/>
        <w:jc w:val="center"/>
        <w:rPr>
          <w:rFonts w:ascii="Calibri" w:hAnsi="Calibri" w:cs="Calibri"/>
          <w:b/>
          <w:sz w:val="22"/>
          <w:szCs w:val="22"/>
        </w:rPr>
      </w:pPr>
      <w:r w:rsidRPr="00C7365E">
        <w:rPr>
          <w:rFonts w:ascii="Calibri" w:hAnsi="Calibri" w:cs="Calibri"/>
          <w:b/>
          <w:sz w:val="22"/>
          <w:szCs w:val="22"/>
        </w:rPr>
        <w:t>Zmiana umowy</w:t>
      </w:r>
    </w:p>
    <w:p w:rsidR="003C5C3D" w:rsidRDefault="003C5C3D" w:rsidP="003C5C3D">
      <w:pPr>
        <w:pStyle w:val="Akapitzlist"/>
        <w:numPr>
          <w:ilvl w:val="0"/>
          <w:numId w:val="3"/>
        </w:numPr>
        <w:jc w:val="both"/>
      </w:pPr>
      <w:r>
        <w:t>Zmiana treści umowy może nastąpić wyłącznie w formie pis</w:t>
      </w:r>
      <w:r w:rsidR="00F17E60">
        <w:t>emnej, pod rygorem nieważności</w:t>
      </w:r>
      <w:r w:rsidR="00F17E60">
        <w:rPr>
          <w:lang w:val="pl-PL"/>
        </w:rPr>
        <w:t>.</w:t>
      </w:r>
    </w:p>
    <w:p w:rsidR="003C5C3D" w:rsidRDefault="003C5C3D" w:rsidP="003C5C3D">
      <w:pPr>
        <w:pStyle w:val="Akapitzlist"/>
        <w:numPr>
          <w:ilvl w:val="0"/>
          <w:numId w:val="3"/>
        </w:numPr>
        <w:jc w:val="both"/>
      </w:pPr>
      <w:r>
        <w:t>Zmiana postanowień umowy jest dopuszczalna, gdy:</w:t>
      </w:r>
    </w:p>
    <w:p w:rsidR="003C5C3D" w:rsidRDefault="003C5C3D" w:rsidP="003C5C3D">
      <w:pPr>
        <w:pStyle w:val="Akapitzlist"/>
        <w:numPr>
          <w:ilvl w:val="1"/>
          <w:numId w:val="34"/>
        </w:numPr>
        <w:jc w:val="both"/>
      </w:pPr>
      <w:r>
        <w:t xml:space="preserve">nastąpi zmiana powszechnie obowiązujących przepisów prawa w zakresie mającym wpływ na realizację umowy; w takiej sytuacji zmianie mogą ulec te postanowienia umowy, dla których zmiana przepisów będzie relewantna; </w:t>
      </w:r>
    </w:p>
    <w:p w:rsidR="003C5C3D" w:rsidRDefault="003C5C3D" w:rsidP="003C5C3D">
      <w:pPr>
        <w:pStyle w:val="Akapitzlist"/>
        <w:numPr>
          <w:ilvl w:val="1"/>
          <w:numId w:val="34"/>
        </w:numPr>
        <w:jc w:val="both"/>
      </w:pPr>
      <w:r>
        <w:t>wystąpią okoliczności, których nie można było przewiedzieć w chwili zawarcia umowy, w takiej sytuacji zmianie mogą ulec te postanowienia umowy, dla których wystąpienie nieprzewidzianych okoliczność będzie relewantne. Powyższa zmiana nie może skutkować wykroczeniem poza określe</w:t>
      </w:r>
      <w:r w:rsidR="00F17E60">
        <w:t xml:space="preserve">nie Przedmiotu umowy zawarte w </w:t>
      </w:r>
      <w:r w:rsidR="00F17E60">
        <w:rPr>
          <w:lang w:val="pl-PL"/>
        </w:rPr>
        <w:t>zapytaniu ofertowym</w:t>
      </w:r>
      <w:r>
        <w:t>.</w:t>
      </w:r>
    </w:p>
    <w:p w:rsidR="003C5C3D" w:rsidRDefault="003C5C3D" w:rsidP="003C5C3D">
      <w:pPr>
        <w:pStyle w:val="Akapitzlist"/>
        <w:numPr>
          <w:ilvl w:val="1"/>
          <w:numId w:val="34"/>
        </w:numPr>
        <w:jc w:val="both"/>
      </w:pPr>
      <w:r>
        <w:t xml:space="preserve">wystąpią okoliczności, za które nie odpowiada Wykonawca, a które mają wpływ na termin realizacji Przedmiotu umowy. W takim przypadku strony mogą przesunąć termin zakończenia wykonania umowy, jednak nie dłużej niż o okres trwania przeszkody uniemożliwiającej wykonanie Przedmiotu umowy w terminie ustalonym w umowie, </w:t>
      </w:r>
    </w:p>
    <w:p w:rsidR="003C5C3D" w:rsidRDefault="003C5C3D" w:rsidP="003C5C3D">
      <w:pPr>
        <w:pStyle w:val="Akapitzlist"/>
        <w:numPr>
          <w:ilvl w:val="1"/>
          <w:numId w:val="34"/>
        </w:numPr>
        <w:jc w:val="both"/>
      </w:pPr>
      <w:r>
        <w:t>wystąpi przedłużający się okres oczekiwania na wydanie wszelkich decyzji, ponad terminy wynikające z powszechnie obowiązujących przepisów, lub w przypadku braku takowych – w  przypadku przekroczenia terminu 30 dni - w takim przypadku strony mogą przesunąć termin zakończenia wykonania umowy, jednak nie dłużej niż o okres trwania przeszkody uniemożliwiającej wykonanie Przedmiotu umowy,</w:t>
      </w:r>
    </w:p>
    <w:p w:rsidR="003C5C3D" w:rsidRDefault="003C5C3D" w:rsidP="003C5C3D">
      <w:pPr>
        <w:pStyle w:val="Akapitzlist"/>
        <w:numPr>
          <w:ilvl w:val="1"/>
          <w:numId w:val="34"/>
        </w:numPr>
        <w:jc w:val="both"/>
      </w:pPr>
      <w:r>
        <w:t>wystąpi stan  zagrożenia  epidemicznego  lub  stan  epidemii  chorób  zakaźnych u  ludzi, w szczególności COVID-19, w rozumieniu przepisów ustawy z dnia 5 grudnia 2008 r. o zapobieganiu  oraz  zwalczaniu zakażeń i chorób zakaźnych u ludzi (</w:t>
      </w:r>
      <w:r w:rsidRPr="00F43399">
        <w:rPr>
          <w:lang w:val="pl-PL"/>
        </w:rPr>
        <w:t>Dz.U.2022.1657</w:t>
      </w:r>
      <w:r>
        <w:t xml:space="preserve"> ze zm.)  lub  innych  przepisów  szczególnych,  o  ile  wystąpienie stanu  zagrożenia epidemicznego lub stanu epidemii chorób zakaźnych u ludzi, w szczególności COVID-19, ma wpływ  na  należyte  wykonanie  umowy.  Zamawiający,  po  stwierdzeniu,  że okoliczności  związane  z  wystąpieniem  stanu  zagrożenia  epidemicznego  lub  stanu epidemii chorób zakaźnych u ludzi, w szczególności COVID-19, wpływają na należyte wykonanie niniejszej umowy, może w uzgodnieniu z Wykonawcą dokonać zmiany umowy poprzez: </w:t>
      </w:r>
    </w:p>
    <w:p w:rsidR="003C5C3D" w:rsidRDefault="003C5C3D" w:rsidP="003C5C3D">
      <w:pPr>
        <w:pStyle w:val="Akapitzlist"/>
        <w:numPr>
          <w:ilvl w:val="1"/>
          <w:numId w:val="35"/>
        </w:numPr>
        <w:ind w:left="1276"/>
        <w:jc w:val="both"/>
      </w:pPr>
      <w:r>
        <w:t xml:space="preserve">zmianę  terminu  wykonania  umowy  lub  jej  części,  lub  czasowe  zawieszenie wykonywania umowy lub jej części, </w:t>
      </w:r>
    </w:p>
    <w:p w:rsidR="003C5C3D" w:rsidRDefault="003C5C3D" w:rsidP="003C5C3D">
      <w:pPr>
        <w:pStyle w:val="Akapitzlist"/>
        <w:numPr>
          <w:ilvl w:val="1"/>
          <w:numId w:val="35"/>
        </w:numPr>
        <w:ind w:left="1276"/>
        <w:jc w:val="both"/>
      </w:pPr>
      <w:r>
        <w:t>zmianę sposobu wykonywania umowy,</w:t>
      </w:r>
    </w:p>
    <w:p w:rsidR="003C5C3D" w:rsidRDefault="003C5C3D" w:rsidP="003C5C3D">
      <w:pPr>
        <w:pStyle w:val="Akapitzlist"/>
        <w:numPr>
          <w:ilvl w:val="1"/>
          <w:numId w:val="35"/>
        </w:numPr>
        <w:ind w:left="1276"/>
        <w:jc w:val="both"/>
      </w:pPr>
      <w:r>
        <w:t>zmianę zakresu świadczenia wykonawcy i odpowiadającą jej zmianę wynagrodzenia lub sposobu rozliczenia wynagrodzenia wykonawcy.</w:t>
      </w:r>
    </w:p>
    <w:p w:rsidR="003C5C3D" w:rsidRDefault="003C5C3D" w:rsidP="003C5C3D">
      <w:pPr>
        <w:pStyle w:val="Akapitzlist"/>
        <w:numPr>
          <w:ilvl w:val="0"/>
          <w:numId w:val="3"/>
        </w:numPr>
        <w:jc w:val="both"/>
      </w:pPr>
      <w:r>
        <w:t>W przypadku, gdy w trakcie obowiązywania umowy ulegnie obniżeniu stawka podatku od towarów i usług na usługi stanowiące Przedmiot niniejszej umowy, Wykonawca zobowiązuje się do zawarcia aneksu do niniejszej umowy, na mocy którego pomniejszona zostanie wysokość wynagrodzenia brutto Wykonawcy w ten sposób, iż zostanie ono pomniejszone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obniżona stawka podatku VAT. W każdym przypadku podstawą wyliczenia kwoty podatku od towarów i usług jest kwota wynagrodzenia netto Wykonawcy, która nie ulegnie zmianie na skutek zmiany stawki podatku VAT.</w:t>
      </w:r>
    </w:p>
    <w:p w:rsidR="003C5C3D" w:rsidRDefault="003C5C3D" w:rsidP="003C5C3D">
      <w:pPr>
        <w:pStyle w:val="Akapitzlist"/>
        <w:numPr>
          <w:ilvl w:val="0"/>
          <w:numId w:val="3"/>
        </w:numPr>
        <w:jc w:val="both"/>
      </w:pPr>
      <w:r>
        <w:t xml:space="preserve">W przypadku, gdy w trakcie obowiązywania umowy ulegnie podwyższeniu stawka podatku od towarów i usług na usługi stanowiące Przedmiot niniejszej umowy, Zamawiający przewiduje możliwość zmiany umowy.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Powyższa zmiana może być jednak dokonana pod warunkiem wykazania przez Wykonawcę, że zmiana w zakresie stawki podatku od towarów i usług miała wpływ na koszty wykonania zamówienia przez Wykonawcę. W każdym przypadku podstawą wyliczenia kwoty podatku od towarów i usług będzie kwota wynagrodzenia netto Wykonawcy, która nie ulegnie zmianie na skutek zmiany stawki podatku VAT. </w:t>
      </w:r>
    </w:p>
    <w:p w:rsidR="003C5C3D" w:rsidRDefault="003C5C3D" w:rsidP="003C5C3D">
      <w:pPr>
        <w:pStyle w:val="Akapitzlist"/>
        <w:numPr>
          <w:ilvl w:val="0"/>
          <w:numId w:val="3"/>
        </w:numPr>
        <w:jc w:val="both"/>
      </w:pPr>
      <w:r>
        <w:t xml:space="preserve">Zmiana umowy wymaga zachowania formy pisemnej </w:t>
      </w:r>
      <w:r>
        <w:rPr>
          <w:lang w:val="pl-PL"/>
        </w:rPr>
        <w:t xml:space="preserve">w postaci aneksu </w:t>
      </w:r>
      <w:r>
        <w:t>pod rygorem nieważności.</w:t>
      </w:r>
    </w:p>
    <w:p w:rsidR="003C5C3D" w:rsidRDefault="003C5C3D" w:rsidP="003C5C3D">
      <w:pPr>
        <w:pStyle w:val="Akapitzlist"/>
        <w:numPr>
          <w:ilvl w:val="0"/>
          <w:numId w:val="3"/>
        </w:numPr>
        <w:jc w:val="both"/>
      </w:pPr>
      <w:r>
        <w:t>Wniosek Wykonawcy o zmianę treści umowy winien być zgłoszony Zamawiającemu, w terminie do 20 dni od momentu wystąpienia przesłanek do zmian umowy, jednak nie później niż na 20 dni przed zakończeniem realizacji Przedmiotu umowy.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w:t>
      </w:r>
    </w:p>
    <w:p w:rsidR="003C5C3D" w:rsidRPr="007653B3" w:rsidRDefault="003C5C3D" w:rsidP="003C5C3D">
      <w:pPr>
        <w:numPr>
          <w:ilvl w:val="0"/>
          <w:numId w:val="3"/>
        </w:numPr>
        <w:spacing w:before="120" w:line="276" w:lineRule="auto"/>
        <w:ind w:left="426"/>
        <w:jc w:val="both"/>
        <w:rPr>
          <w:rFonts w:ascii="Calibri" w:hAnsi="Calibri"/>
          <w:sz w:val="22"/>
          <w:szCs w:val="22"/>
        </w:rPr>
      </w:pPr>
      <w:r w:rsidRPr="007653B3">
        <w:rPr>
          <w:rFonts w:ascii="Calibri" w:hAnsi="Calibri"/>
          <w:sz w:val="22"/>
          <w:szCs w:val="22"/>
        </w:rPr>
        <w:t>Jeśli Wykonawca składa do Zamawiającego wniosek o zmianę umowy,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w:t>
      </w:r>
    </w:p>
    <w:p w:rsidR="003C5C3D" w:rsidRPr="00C7365E" w:rsidRDefault="003C5C3D" w:rsidP="003C5C3D">
      <w:pPr>
        <w:autoSpaceDE w:val="0"/>
        <w:autoSpaceDN w:val="0"/>
        <w:adjustRightInd w:val="0"/>
        <w:ind w:left="180"/>
        <w:rPr>
          <w:rFonts w:ascii="Arial" w:eastAsia="Calibri" w:hAnsi="Arial" w:cs="Arial"/>
          <w:sz w:val="22"/>
          <w:szCs w:val="22"/>
        </w:rPr>
      </w:pPr>
    </w:p>
    <w:p w:rsidR="003C5C3D" w:rsidRPr="00C7365E" w:rsidRDefault="003C5C3D" w:rsidP="003C5C3D">
      <w:pPr>
        <w:autoSpaceDE w:val="0"/>
        <w:autoSpaceDN w:val="0"/>
        <w:adjustRightInd w:val="0"/>
        <w:jc w:val="center"/>
        <w:rPr>
          <w:rFonts w:ascii="Arial" w:eastAsia="Calibri" w:hAnsi="Arial" w:cs="Arial"/>
          <w:b/>
          <w:sz w:val="22"/>
          <w:szCs w:val="22"/>
        </w:rPr>
      </w:pPr>
      <w:r w:rsidRPr="00C7365E">
        <w:rPr>
          <w:rFonts w:ascii="Calibri" w:hAnsi="Calibri" w:cs="Calibri"/>
          <w:b/>
          <w:sz w:val="22"/>
          <w:szCs w:val="22"/>
        </w:rPr>
        <w:t xml:space="preserve">§ </w:t>
      </w:r>
      <w:r w:rsidR="00F17E60">
        <w:rPr>
          <w:rFonts w:ascii="Calibri" w:hAnsi="Calibri" w:cs="Calibri"/>
          <w:b/>
          <w:sz w:val="22"/>
          <w:szCs w:val="22"/>
        </w:rPr>
        <w:t>1</w:t>
      </w:r>
      <w:r w:rsidR="00C32052">
        <w:rPr>
          <w:rFonts w:ascii="Calibri" w:hAnsi="Calibri" w:cs="Calibri"/>
          <w:b/>
          <w:sz w:val="22"/>
          <w:szCs w:val="22"/>
        </w:rPr>
        <w:t>3</w:t>
      </w:r>
    </w:p>
    <w:p w:rsidR="003C5C3D" w:rsidRPr="00C7365E" w:rsidRDefault="003C5C3D" w:rsidP="003C5C3D">
      <w:pPr>
        <w:spacing w:before="120"/>
        <w:jc w:val="center"/>
        <w:rPr>
          <w:rFonts w:ascii="Calibri" w:hAnsi="Calibri" w:cs="Calibri"/>
          <w:b/>
          <w:bCs/>
          <w:sz w:val="22"/>
          <w:szCs w:val="22"/>
          <w:lang w:val="x-none"/>
        </w:rPr>
      </w:pPr>
      <w:r w:rsidRPr="00C7365E">
        <w:rPr>
          <w:rFonts w:ascii="Calibri" w:hAnsi="Calibri" w:cs="Calibri"/>
          <w:b/>
          <w:bCs/>
          <w:sz w:val="22"/>
          <w:szCs w:val="22"/>
          <w:lang w:val="x-none"/>
        </w:rPr>
        <w:t>Postanowienia końcowe</w:t>
      </w:r>
    </w:p>
    <w:p w:rsidR="003C5C3D" w:rsidRDefault="003C5C3D" w:rsidP="003C5C3D">
      <w:pPr>
        <w:numPr>
          <w:ilvl w:val="0"/>
          <w:numId w:val="17"/>
        </w:numPr>
        <w:spacing w:before="120"/>
        <w:ind w:left="426" w:hanging="426"/>
        <w:jc w:val="both"/>
        <w:rPr>
          <w:rFonts w:ascii="Calibri" w:hAnsi="Calibri"/>
          <w:sz w:val="22"/>
          <w:szCs w:val="22"/>
        </w:rPr>
      </w:pPr>
      <w:r>
        <w:rPr>
          <w:rFonts w:ascii="Calibri" w:hAnsi="Calibri"/>
          <w:sz w:val="22"/>
          <w:szCs w:val="22"/>
        </w:rPr>
        <w:t>Wszelkie spory, mogące wyniknąć z tytułu niniejszej umowy, będą rozstrzygane przez sąd właściwy miejscowo dla siedziby Zamawiającego.</w:t>
      </w:r>
    </w:p>
    <w:p w:rsidR="003C5C3D" w:rsidRPr="009B66A5" w:rsidRDefault="003C5C3D" w:rsidP="003C5C3D">
      <w:pPr>
        <w:numPr>
          <w:ilvl w:val="0"/>
          <w:numId w:val="17"/>
        </w:numPr>
        <w:spacing w:before="120"/>
        <w:ind w:left="426" w:hanging="426"/>
        <w:jc w:val="both"/>
        <w:rPr>
          <w:rFonts w:ascii="Calibri" w:hAnsi="Calibri"/>
          <w:sz w:val="22"/>
          <w:szCs w:val="22"/>
        </w:rPr>
      </w:pPr>
      <w:r w:rsidRPr="009B66A5">
        <w:rPr>
          <w:rFonts w:ascii="Calibri" w:hAnsi="Calibri"/>
          <w:color w:val="000000"/>
          <w:sz w:val="22"/>
          <w:szCs w:val="22"/>
        </w:rPr>
        <w:t>W sprawach nieuregulowanych niniejszą umową stosuje się przepisy Ko</w:t>
      </w:r>
      <w:r w:rsidR="00F17E60">
        <w:rPr>
          <w:rFonts w:ascii="Calibri" w:hAnsi="Calibri"/>
          <w:color w:val="000000"/>
          <w:sz w:val="22"/>
          <w:szCs w:val="22"/>
        </w:rPr>
        <w:t xml:space="preserve">deksu cywilnego, o ile </w:t>
      </w:r>
      <w:r w:rsidRPr="009B66A5">
        <w:rPr>
          <w:rFonts w:ascii="Calibri" w:hAnsi="Calibri"/>
          <w:color w:val="000000"/>
          <w:sz w:val="22"/>
          <w:szCs w:val="22"/>
        </w:rPr>
        <w:t>inne właściwe przepisy prawa</w:t>
      </w:r>
      <w:r w:rsidR="00F17E60">
        <w:rPr>
          <w:rFonts w:ascii="Calibri" w:hAnsi="Calibri"/>
          <w:color w:val="000000"/>
          <w:sz w:val="22"/>
          <w:szCs w:val="22"/>
        </w:rPr>
        <w:t>.</w:t>
      </w:r>
    </w:p>
    <w:p w:rsidR="003C5C3D" w:rsidRPr="00C7365E" w:rsidRDefault="003C5C3D" w:rsidP="003C5C3D">
      <w:pPr>
        <w:spacing w:before="120"/>
        <w:jc w:val="center"/>
        <w:rPr>
          <w:rFonts w:ascii="Calibri" w:hAnsi="Calibri" w:cs="Calibri"/>
          <w:b/>
          <w:bCs/>
          <w:sz w:val="22"/>
          <w:szCs w:val="22"/>
        </w:rPr>
      </w:pPr>
      <w:r w:rsidRPr="00C7365E">
        <w:rPr>
          <w:rFonts w:ascii="Calibri" w:hAnsi="Calibri" w:cs="Calibri"/>
          <w:b/>
          <w:bCs/>
          <w:sz w:val="22"/>
          <w:szCs w:val="22"/>
          <w:lang w:val="x-none"/>
        </w:rPr>
        <w:t xml:space="preserve">§ </w:t>
      </w:r>
      <w:r w:rsidRPr="00C7365E">
        <w:rPr>
          <w:rFonts w:ascii="Calibri" w:hAnsi="Calibri" w:cs="Calibri"/>
          <w:b/>
          <w:bCs/>
          <w:sz w:val="22"/>
          <w:szCs w:val="22"/>
        </w:rPr>
        <w:t>1</w:t>
      </w:r>
      <w:r w:rsidR="00C32052">
        <w:rPr>
          <w:rFonts w:ascii="Calibri" w:hAnsi="Calibri" w:cs="Calibri"/>
          <w:b/>
          <w:bCs/>
          <w:sz w:val="22"/>
          <w:szCs w:val="22"/>
        </w:rPr>
        <w:t>4</w:t>
      </w:r>
    </w:p>
    <w:p w:rsidR="003C5C3D" w:rsidRPr="00C7365E" w:rsidRDefault="003C5C3D" w:rsidP="003C5C3D">
      <w:pPr>
        <w:spacing w:before="120"/>
        <w:jc w:val="both"/>
        <w:rPr>
          <w:rFonts w:ascii="Calibri" w:hAnsi="Calibri" w:cs="Calibri"/>
          <w:b/>
          <w:sz w:val="22"/>
          <w:szCs w:val="22"/>
          <w:lang w:val="x-none"/>
        </w:rPr>
      </w:pPr>
      <w:r w:rsidRPr="00C7365E">
        <w:rPr>
          <w:rFonts w:ascii="Calibri" w:hAnsi="Calibri" w:cs="Calibri"/>
          <w:sz w:val="22"/>
          <w:szCs w:val="22"/>
          <w:lang w:val="x-none"/>
        </w:rPr>
        <w:t>Umowę</w:t>
      </w:r>
      <w:r w:rsidRPr="00C7365E">
        <w:rPr>
          <w:rFonts w:ascii="Calibri" w:hAnsi="Calibri" w:cs="Calibri"/>
          <w:b/>
          <w:sz w:val="22"/>
          <w:szCs w:val="22"/>
          <w:lang w:val="x-none"/>
        </w:rPr>
        <w:t xml:space="preserve"> </w:t>
      </w:r>
      <w:r w:rsidRPr="00C7365E">
        <w:rPr>
          <w:rFonts w:ascii="Calibri" w:hAnsi="Calibri" w:cs="Calibri"/>
          <w:sz w:val="22"/>
          <w:szCs w:val="22"/>
          <w:lang w:val="x-none"/>
        </w:rPr>
        <w:t xml:space="preserve">sporządzono w </w:t>
      </w:r>
      <w:r>
        <w:rPr>
          <w:rFonts w:ascii="Calibri" w:hAnsi="Calibri" w:cs="Calibri"/>
          <w:sz w:val="22"/>
          <w:szCs w:val="22"/>
        </w:rPr>
        <w:t>dwóch</w:t>
      </w:r>
      <w:r w:rsidRPr="00C7365E">
        <w:rPr>
          <w:rFonts w:ascii="Calibri" w:hAnsi="Calibri" w:cs="Calibri"/>
          <w:sz w:val="22"/>
          <w:szCs w:val="22"/>
          <w:lang w:val="x-none"/>
        </w:rPr>
        <w:t xml:space="preserve"> jednobrzmiących egzemplarzach: </w:t>
      </w:r>
      <w:r>
        <w:rPr>
          <w:rFonts w:ascii="Calibri" w:hAnsi="Calibri" w:cs="Calibri"/>
          <w:sz w:val="22"/>
          <w:szCs w:val="22"/>
        </w:rPr>
        <w:t>po jednym egzemplarzy dla każdej ze Stron</w:t>
      </w:r>
      <w:r w:rsidRPr="00C7365E">
        <w:rPr>
          <w:rFonts w:ascii="Calibri" w:hAnsi="Calibri" w:cs="Calibri"/>
          <w:sz w:val="22"/>
          <w:szCs w:val="22"/>
          <w:lang w:val="x-none"/>
        </w:rPr>
        <w:t>.</w:t>
      </w:r>
    </w:p>
    <w:p w:rsidR="003C5C3D" w:rsidRDefault="003C5C3D" w:rsidP="003C5C3D">
      <w:pPr>
        <w:spacing w:before="120"/>
        <w:ind w:left="360"/>
        <w:jc w:val="center"/>
        <w:rPr>
          <w:rFonts w:ascii="Calibri" w:hAnsi="Calibri" w:cs="Calibri"/>
          <w:b/>
          <w:sz w:val="22"/>
          <w:szCs w:val="22"/>
        </w:rPr>
      </w:pPr>
    </w:p>
    <w:p w:rsidR="003C5C3D" w:rsidRDefault="003C5C3D" w:rsidP="003C5C3D">
      <w:pPr>
        <w:spacing w:before="120"/>
        <w:ind w:left="360"/>
        <w:jc w:val="center"/>
        <w:rPr>
          <w:rFonts w:ascii="Calibri" w:hAnsi="Calibri" w:cs="Calibri"/>
          <w:b/>
          <w:sz w:val="22"/>
          <w:szCs w:val="22"/>
        </w:rPr>
      </w:pPr>
    </w:p>
    <w:p w:rsidR="003C5C3D" w:rsidRPr="00C7365E" w:rsidRDefault="003C5C3D" w:rsidP="003C5C3D">
      <w:pPr>
        <w:spacing w:before="120"/>
        <w:ind w:left="360"/>
        <w:jc w:val="center"/>
        <w:rPr>
          <w:rFonts w:ascii="Calibri" w:hAnsi="Calibri" w:cs="Calibri"/>
          <w:b/>
          <w:sz w:val="22"/>
          <w:szCs w:val="22"/>
        </w:rPr>
      </w:pPr>
      <w:r w:rsidRPr="00C7365E">
        <w:rPr>
          <w:rFonts w:ascii="Calibri" w:hAnsi="Calibri" w:cs="Calibri"/>
          <w:b/>
          <w:sz w:val="22"/>
          <w:szCs w:val="22"/>
        </w:rPr>
        <w:t>Zamawiający:</w:t>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t>Wykonawca:</w:t>
      </w:r>
    </w:p>
    <w:p w:rsidR="003C5C3D" w:rsidRDefault="003C5C3D" w:rsidP="003C5C3D">
      <w:pPr>
        <w:spacing w:before="120"/>
        <w:ind w:left="360"/>
        <w:jc w:val="both"/>
        <w:rPr>
          <w:rFonts w:ascii="Calibri" w:hAnsi="Calibri" w:cs="Calibri"/>
          <w:b/>
          <w:color w:val="000000"/>
          <w:sz w:val="22"/>
          <w:szCs w:val="22"/>
        </w:rPr>
      </w:pPr>
    </w:p>
    <w:p w:rsidR="003C5C3D" w:rsidRDefault="003C5C3D" w:rsidP="003C5C3D">
      <w:pPr>
        <w:spacing w:before="120"/>
        <w:ind w:left="360"/>
        <w:jc w:val="both"/>
        <w:rPr>
          <w:rFonts w:ascii="Calibri" w:hAnsi="Calibri" w:cs="Calibri"/>
          <w:b/>
          <w:color w:val="000000"/>
          <w:sz w:val="22"/>
          <w:szCs w:val="22"/>
        </w:rPr>
      </w:pPr>
    </w:p>
    <w:p w:rsidR="003C5C3D" w:rsidRDefault="003C5C3D" w:rsidP="003C5C3D">
      <w:pPr>
        <w:spacing w:before="120"/>
        <w:ind w:left="360"/>
        <w:jc w:val="both"/>
        <w:rPr>
          <w:rFonts w:ascii="Calibri" w:hAnsi="Calibri" w:cs="Calibri"/>
          <w:b/>
          <w:color w:val="000000"/>
          <w:sz w:val="22"/>
          <w:szCs w:val="22"/>
        </w:rPr>
      </w:pPr>
    </w:p>
    <w:p w:rsidR="003C5C3D" w:rsidRDefault="003C5C3D" w:rsidP="003C5C3D">
      <w:pPr>
        <w:spacing w:before="120"/>
        <w:ind w:left="360"/>
        <w:jc w:val="both"/>
        <w:rPr>
          <w:rFonts w:ascii="Calibri" w:hAnsi="Calibri" w:cs="Calibri"/>
          <w:b/>
          <w:color w:val="000000"/>
          <w:sz w:val="22"/>
          <w:szCs w:val="22"/>
        </w:rPr>
      </w:pPr>
    </w:p>
    <w:p w:rsidR="003C5C3D" w:rsidRDefault="003C5C3D" w:rsidP="003C5C3D">
      <w:pPr>
        <w:spacing w:before="120"/>
        <w:ind w:left="360"/>
        <w:jc w:val="both"/>
        <w:rPr>
          <w:rFonts w:ascii="Calibri" w:hAnsi="Calibri" w:cs="Calibri"/>
          <w:b/>
          <w:color w:val="000000"/>
          <w:sz w:val="22"/>
          <w:szCs w:val="22"/>
        </w:rPr>
      </w:pPr>
    </w:p>
    <w:p w:rsidR="003C5C3D" w:rsidRDefault="003C5C3D" w:rsidP="00C32052">
      <w:pPr>
        <w:spacing w:before="120"/>
        <w:jc w:val="both"/>
        <w:rPr>
          <w:rFonts w:ascii="Calibri" w:hAnsi="Calibri" w:cs="Calibri"/>
          <w:b/>
          <w:color w:val="000000"/>
          <w:sz w:val="22"/>
          <w:szCs w:val="22"/>
        </w:rPr>
      </w:pPr>
    </w:p>
    <w:p w:rsidR="003C5C3D" w:rsidRPr="00C7365E" w:rsidRDefault="003C5C3D" w:rsidP="003C5C3D">
      <w:pPr>
        <w:spacing w:before="120"/>
        <w:ind w:left="360"/>
        <w:jc w:val="both"/>
        <w:rPr>
          <w:rFonts w:ascii="Calibri" w:hAnsi="Calibri" w:cs="Calibri"/>
          <w:b/>
          <w:color w:val="000000"/>
          <w:sz w:val="22"/>
          <w:szCs w:val="22"/>
        </w:rPr>
      </w:pPr>
      <w:r w:rsidRPr="00C7365E">
        <w:rPr>
          <w:rFonts w:ascii="Calibri" w:hAnsi="Calibri" w:cs="Calibri"/>
          <w:b/>
          <w:color w:val="000000"/>
          <w:sz w:val="22"/>
          <w:szCs w:val="22"/>
        </w:rPr>
        <w:t>Integralną część umowy stanowią załączniki:</w:t>
      </w:r>
    </w:p>
    <w:p w:rsidR="003C5C3D" w:rsidRPr="000C2A54" w:rsidRDefault="003C5C3D" w:rsidP="003C5C3D">
      <w:pPr>
        <w:numPr>
          <w:ilvl w:val="0"/>
          <w:numId w:val="15"/>
        </w:numPr>
        <w:tabs>
          <w:tab w:val="num" w:pos="720"/>
        </w:tabs>
        <w:ind w:left="720"/>
        <w:jc w:val="both"/>
        <w:rPr>
          <w:rFonts w:ascii="Calibri" w:hAnsi="Calibri" w:cs="Calibri"/>
          <w:color w:val="000000"/>
          <w:sz w:val="22"/>
          <w:szCs w:val="22"/>
        </w:rPr>
      </w:pPr>
      <w:r w:rsidRPr="000C2A54">
        <w:rPr>
          <w:rFonts w:ascii="Calibri" w:hAnsi="Calibri" w:cs="Calibri"/>
          <w:color w:val="000000"/>
          <w:sz w:val="22"/>
          <w:szCs w:val="22"/>
        </w:rPr>
        <w:t>Oferta Wykonawcy – załącznik nr 1,</w:t>
      </w:r>
    </w:p>
    <w:p w:rsidR="003C5C3D" w:rsidRPr="000C2A54" w:rsidRDefault="00F17E60" w:rsidP="003C5C3D">
      <w:pPr>
        <w:numPr>
          <w:ilvl w:val="0"/>
          <w:numId w:val="15"/>
        </w:numPr>
        <w:tabs>
          <w:tab w:val="num" w:pos="720"/>
        </w:tabs>
        <w:ind w:left="720"/>
        <w:jc w:val="both"/>
        <w:rPr>
          <w:rFonts w:ascii="Calibri" w:hAnsi="Calibri" w:cs="Calibri"/>
          <w:color w:val="000000"/>
          <w:sz w:val="22"/>
          <w:szCs w:val="22"/>
        </w:rPr>
      </w:pPr>
      <w:r>
        <w:rPr>
          <w:rFonts w:ascii="Calibri" w:hAnsi="Calibri" w:cs="Calibri"/>
          <w:color w:val="000000"/>
          <w:sz w:val="22"/>
          <w:szCs w:val="22"/>
        </w:rPr>
        <w:t>Zapytanie ofertowe z załącznikami</w:t>
      </w:r>
      <w:r w:rsidR="003C5C3D" w:rsidRPr="000C2A54">
        <w:rPr>
          <w:rFonts w:ascii="Calibri" w:hAnsi="Calibri" w:cs="Calibri"/>
          <w:color w:val="000000"/>
          <w:sz w:val="22"/>
          <w:szCs w:val="22"/>
        </w:rPr>
        <w:t>- załącznik nr 2</w:t>
      </w:r>
    </w:p>
    <w:p w:rsidR="00EC4977" w:rsidRDefault="00EC4977"/>
    <w:sectPr w:rsidR="00EC49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C05" w:rsidRDefault="00665C05" w:rsidP="00665C05">
      <w:r>
        <w:separator/>
      </w:r>
    </w:p>
  </w:endnote>
  <w:endnote w:type="continuationSeparator" w:id="0">
    <w:p w:rsidR="00665C05" w:rsidRDefault="00665C05" w:rsidP="0066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C05" w:rsidRDefault="00665C05" w:rsidP="00665C05">
      <w:r>
        <w:separator/>
      </w:r>
    </w:p>
  </w:footnote>
  <w:footnote w:type="continuationSeparator" w:id="0">
    <w:p w:rsidR="00665C05" w:rsidRDefault="00665C05" w:rsidP="00665C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5"/>
    <w:multiLevelType w:val="multilevel"/>
    <w:tmpl w:val="E72E5928"/>
    <w:name w:val="WW8Num37"/>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rPr>
        <w:strike w:val="0"/>
      </w:rPr>
    </w:lvl>
    <w:lvl w:ilvl="7">
      <w:start w:val="1"/>
      <w:numFmt w:val="decimal"/>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E57DF9"/>
    <w:multiLevelType w:val="hybridMultilevel"/>
    <w:tmpl w:val="D7A8F5F0"/>
    <w:lvl w:ilvl="0" w:tplc="7A740EF0">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0E75AE0"/>
    <w:multiLevelType w:val="hybridMultilevel"/>
    <w:tmpl w:val="2DBABFEE"/>
    <w:lvl w:ilvl="0" w:tplc="C55AA85A">
      <w:start w:val="1"/>
      <w:numFmt w:val="decimal"/>
      <w:lvlText w:val="%1."/>
      <w:lvlJc w:val="left"/>
      <w:pPr>
        <w:ind w:left="360" w:hanging="360"/>
      </w:pPr>
      <w:rPr>
        <w:rFonts w:ascii="Calibri" w:hAnsi="Calibri" w:hint="default"/>
        <w:b w:val="0"/>
        <w:i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9D53FC"/>
    <w:multiLevelType w:val="hybridMultilevel"/>
    <w:tmpl w:val="409AD63A"/>
    <w:name w:val="WW8Num1233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2417D85"/>
    <w:multiLevelType w:val="hybridMultilevel"/>
    <w:tmpl w:val="7B2CCAA0"/>
    <w:lvl w:ilvl="0" w:tplc="0C9C234A">
      <w:start w:val="3"/>
      <w:numFmt w:val="decimal"/>
      <w:lvlText w:val="%1."/>
      <w:lvlJc w:val="left"/>
      <w:pPr>
        <w:ind w:left="360" w:hanging="360"/>
      </w:pPr>
      <w:rPr>
        <w:rFonts w:hint="default"/>
        <w:b w:val="0"/>
        <w:bCs/>
        <w:i w:val="0"/>
        <w:strike w:val="0"/>
        <w:dstrike w:val="0"/>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7C74D3"/>
    <w:multiLevelType w:val="hybridMultilevel"/>
    <w:tmpl w:val="423A37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370E40"/>
    <w:multiLevelType w:val="hybridMultilevel"/>
    <w:tmpl w:val="996C2C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CA526C3"/>
    <w:multiLevelType w:val="multilevel"/>
    <w:tmpl w:val="F97CB280"/>
    <w:name w:val="WW8Num1233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8" w15:restartNumberingAfterBreak="0">
    <w:nsid w:val="21D52C9B"/>
    <w:multiLevelType w:val="hybridMultilevel"/>
    <w:tmpl w:val="E7A4FF24"/>
    <w:name w:val="WW8Num1233222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24867424"/>
    <w:multiLevelType w:val="multilevel"/>
    <w:tmpl w:val="8E945F46"/>
    <w:name w:val="WW8Num1233"/>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0" w15:restartNumberingAfterBreak="0">
    <w:nsid w:val="25626059"/>
    <w:multiLevelType w:val="hybridMultilevel"/>
    <w:tmpl w:val="BB008260"/>
    <w:lvl w:ilvl="0" w:tplc="CC7E86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BA3316"/>
    <w:multiLevelType w:val="multilevel"/>
    <w:tmpl w:val="A32A1F54"/>
    <w:name w:val="WW8Num1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2" w15:restartNumberingAfterBreak="0">
    <w:nsid w:val="33812274"/>
    <w:multiLevelType w:val="hybridMultilevel"/>
    <w:tmpl w:val="219A83CC"/>
    <w:lvl w:ilvl="0" w:tplc="A6F47400">
      <w:start w:val="1"/>
      <w:numFmt w:val="lowerLetter"/>
      <w:lvlText w:val="%1)"/>
      <w:lvlJc w:val="left"/>
      <w:pPr>
        <w:tabs>
          <w:tab w:val="num" w:pos="720"/>
        </w:tabs>
        <w:ind w:left="720" w:hanging="360"/>
      </w:pPr>
      <w:rPr>
        <w:rFonts w:hint="default"/>
      </w:rPr>
    </w:lvl>
    <w:lvl w:ilvl="1" w:tplc="04150003">
      <w:start w:val="1"/>
      <w:numFmt w:val="decimal"/>
      <w:lvlText w:val="%2."/>
      <w:lvlJc w:val="left"/>
      <w:pPr>
        <w:tabs>
          <w:tab w:val="num" w:pos="360"/>
        </w:tabs>
        <w:ind w:left="360" w:hanging="360"/>
      </w:pPr>
      <w:rPr>
        <w:rFonts w:hint="default"/>
        <w:b w:val="0"/>
        <w:i w:val="0"/>
      </w:rPr>
    </w:lvl>
    <w:lvl w:ilvl="2" w:tplc="04150011">
      <w:start w:val="1"/>
      <w:numFmt w:val="decimal"/>
      <w:lvlText w:val="%3)"/>
      <w:lvlJc w:val="left"/>
      <w:rPr>
        <w:rFonts w:hint="default"/>
        <w:b w:val="0"/>
        <w:i w:val="0"/>
        <w:sz w:val="22"/>
        <w:szCs w:val="22"/>
      </w:rPr>
    </w:lvl>
    <w:lvl w:ilvl="3" w:tplc="04150001">
      <w:start w:val="8"/>
      <w:numFmt w:val="decimal"/>
      <w:lvlText w:val="%4"/>
      <w:lvlJc w:val="left"/>
      <w:pPr>
        <w:ind w:left="3240" w:hanging="360"/>
      </w:pPr>
      <w:rPr>
        <w:rFonts w:hint="default"/>
      </w:r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3" w15:restartNumberingAfterBreak="0">
    <w:nsid w:val="3880456C"/>
    <w:multiLevelType w:val="hybridMultilevel"/>
    <w:tmpl w:val="EB6AF30A"/>
    <w:lvl w:ilvl="0" w:tplc="0415000F">
      <w:start w:val="1"/>
      <w:numFmt w:val="decimal"/>
      <w:lvlText w:val="%1."/>
      <w:lvlJc w:val="left"/>
      <w:pPr>
        <w:ind w:left="360"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3E29687F"/>
    <w:multiLevelType w:val="hybridMultilevel"/>
    <w:tmpl w:val="22F2DF4C"/>
    <w:name w:val="WW8Num1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974F51"/>
    <w:multiLevelType w:val="hybridMultilevel"/>
    <w:tmpl w:val="288E387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412C0804"/>
    <w:multiLevelType w:val="hybridMultilevel"/>
    <w:tmpl w:val="80FE2C08"/>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528563C"/>
    <w:multiLevelType w:val="hybridMultilevel"/>
    <w:tmpl w:val="3C24B996"/>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46987AF7"/>
    <w:multiLevelType w:val="singleLevel"/>
    <w:tmpl w:val="04150011"/>
    <w:lvl w:ilvl="0">
      <w:start w:val="1"/>
      <w:numFmt w:val="decimal"/>
      <w:lvlText w:val="%1)"/>
      <w:lvlJc w:val="left"/>
      <w:pPr>
        <w:ind w:left="720" w:hanging="360"/>
      </w:pPr>
    </w:lvl>
  </w:abstractNum>
  <w:abstractNum w:abstractNumId="19" w15:restartNumberingAfterBreak="0">
    <w:nsid w:val="490B675C"/>
    <w:multiLevelType w:val="multilevel"/>
    <w:tmpl w:val="7BEC78D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CB44EBC"/>
    <w:multiLevelType w:val="singleLevel"/>
    <w:tmpl w:val="F238EF3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21" w15:restartNumberingAfterBreak="0">
    <w:nsid w:val="4CCA29C1"/>
    <w:multiLevelType w:val="hybridMultilevel"/>
    <w:tmpl w:val="393C1D7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D2B3E30"/>
    <w:multiLevelType w:val="singleLevel"/>
    <w:tmpl w:val="04150011"/>
    <w:lvl w:ilvl="0">
      <w:start w:val="1"/>
      <w:numFmt w:val="decimal"/>
      <w:lvlText w:val="%1)"/>
      <w:lvlJc w:val="left"/>
      <w:pPr>
        <w:ind w:left="720" w:hanging="360"/>
      </w:pPr>
    </w:lvl>
  </w:abstractNum>
  <w:abstractNum w:abstractNumId="23" w15:restartNumberingAfterBreak="0">
    <w:nsid w:val="4DD77F37"/>
    <w:multiLevelType w:val="hybridMultilevel"/>
    <w:tmpl w:val="1FFC7C48"/>
    <w:lvl w:ilvl="0" w:tplc="FFFFFFFF">
      <w:start w:val="1"/>
      <w:numFmt w:val="decimal"/>
      <w:lvlText w:val="%1."/>
      <w:lvlJc w:val="left"/>
      <w:pPr>
        <w:tabs>
          <w:tab w:val="num" w:pos="360"/>
        </w:tabs>
        <w:ind w:left="360" w:hanging="360"/>
      </w:pPr>
    </w:lvl>
    <w:lvl w:ilvl="1" w:tplc="04150011">
      <w:start w:val="1"/>
      <w:numFmt w:val="decimal"/>
      <w:lvlText w:val="%2)"/>
      <w:lvlJc w:val="left"/>
      <w:pPr>
        <w:ind w:left="72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42E3397"/>
    <w:multiLevelType w:val="hybridMultilevel"/>
    <w:tmpl w:val="48322804"/>
    <w:lvl w:ilvl="0" w:tplc="FFFFFFFF">
      <w:start w:val="1"/>
      <w:numFmt w:val="decimal"/>
      <w:lvlText w:val="%1."/>
      <w:lvlJc w:val="left"/>
      <w:pPr>
        <w:tabs>
          <w:tab w:val="num" w:pos="360"/>
        </w:tabs>
        <w:ind w:left="360" w:hanging="360"/>
      </w:pPr>
    </w:lvl>
    <w:lvl w:ilvl="1" w:tplc="04150011">
      <w:start w:val="1"/>
      <w:numFmt w:val="decimal"/>
      <w:lvlText w:val="%2)"/>
      <w:lvlJc w:val="left"/>
      <w:pPr>
        <w:ind w:left="72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CCE19D2"/>
    <w:multiLevelType w:val="hybridMultilevel"/>
    <w:tmpl w:val="FB4AFE36"/>
    <w:lvl w:ilvl="0" w:tplc="51B27FFC">
      <w:start w:val="1"/>
      <w:numFmt w:val="decimal"/>
      <w:lvlText w:val="%1."/>
      <w:lvlJc w:val="left"/>
      <w:pPr>
        <w:ind w:left="360" w:hanging="360"/>
      </w:pPr>
      <w:rPr>
        <w:rFonts w:hint="default"/>
        <w:b w:val="0"/>
        <w:i w:val="0"/>
        <w:color w:val="000000"/>
      </w:rPr>
    </w:lvl>
    <w:lvl w:ilvl="1" w:tplc="04150011">
      <w:start w:val="1"/>
      <w:numFmt w:val="decimal"/>
      <w:lvlText w:val="%2)"/>
      <w:lvlJc w:val="left"/>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4A42B0D"/>
    <w:multiLevelType w:val="hybridMultilevel"/>
    <w:tmpl w:val="E6FA81B2"/>
    <w:name w:val="WW8Num37222"/>
    <w:lvl w:ilvl="0" w:tplc="04150011">
      <w:start w:val="1"/>
      <w:numFmt w:val="decimal"/>
      <w:lvlText w:val="%1)"/>
      <w:lvlJc w:val="left"/>
      <w:pPr>
        <w:ind w:left="1146" w:hanging="360"/>
      </w:pPr>
      <w:rPr>
        <w:rFonts w:hint="default"/>
        <w:b w:val="0"/>
        <w:i w:val="0"/>
        <w:sz w:val="24"/>
      </w:rPr>
    </w:lvl>
    <w:lvl w:ilvl="1" w:tplc="04150019" w:tentative="1">
      <w:start w:val="1"/>
      <w:numFmt w:val="lowerLetter"/>
      <w:lvlText w:val="%2."/>
      <w:lvlJc w:val="left"/>
      <w:pPr>
        <w:ind w:left="1866" w:hanging="360"/>
      </w:pPr>
    </w:lvl>
    <w:lvl w:ilvl="2" w:tplc="00109BF2">
      <w:start w:val="1"/>
      <w:numFmt w:val="decimal"/>
      <w:lvlText w:val="%3)"/>
      <w:lvlJc w:val="right"/>
      <w:pPr>
        <w:ind w:left="2586" w:hanging="180"/>
      </w:pPr>
      <w:rPr>
        <w:rFonts w:ascii="Calibri" w:eastAsia="Times New Roman" w:hAnsi="Calibri" w:cs="Calibri"/>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5DB4CAE"/>
    <w:multiLevelType w:val="hybridMultilevel"/>
    <w:tmpl w:val="A830B58A"/>
    <w:lvl w:ilvl="0" w:tplc="C3FAE7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116CFD"/>
    <w:multiLevelType w:val="hybridMultilevel"/>
    <w:tmpl w:val="FB48BB9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04150011">
      <w:start w:val="1"/>
      <w:numFmt w:val="decimal"/>
      <w:lvlText w:val="%4)"/>
      <w:lvlJc w:val="left"/>
      <w:pPr>
        <w:ind w:left="36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67515E2C"/>
    <w:multiLevelType w:val="hybridMultilevel"/>
    <w:tmpl w:val="14AC8140"/>
    <w:lvl w:ilvl="0" w:tplc="2B4675C0">
      <w:start w:val="1"/>
      <w:numFmt w:val="decimal"/>
      <w:lvlText w:val="%1)"/>
      <w:lvlJc w:val="left"/>
      <w:pPr>
        <w:tabs>
          <w:tab w:val="num" w:pos="720"/>
        </w:tabs>
        <w:ind w:left="72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ACF67E6"/>
    <w:multiLevelType w:val="hybridMultilevel"/>
    <w:tmpl w:val="794A7DDA"/>
    <w:lvl w:ilvl="0" w:tplc="9C086BA2">
      <w:start w:val="1"/>
      <w:numFmt w:val="decimal"/>
      <w:lvlText w:val="%1."/>
      <w:lvlJc w:val="left"/>
      <w:pPr>
        <w:tabs>
          <w:tab w:val="num" w:pos="360"/>
        </w:tabs>
        <w:ind w:left="360" w:hanging="360"/>
      </w:pPr>
      <w:rPr>
        <w:rFonts w:hint="default"/>
      </w:rPr>
    </w:lvl>
    <w:lvl w:ilvl="1" w:tplc="BA20E854" w:tentative="1">
      <w:start w:val="1"/>
      <w:numFmt w:val="lowerLetter"/>
      <w:lvlText w:val="%2."/>
      <w:lvlJc w:val="left"/>
      <w:pPr>
        <w:ind w:left="1440" w:hanging="360"/>
      </w:pPr>
    </w:lvl>
    <w:lvl w:ilvl="2" w:tplc="FD8685E8"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E284EC7"/>
    <w:multiLevelType w:val="hybridMultilevel"/>
    <w:tmpl w:val="5B2CFECC"/>
    <w:lvl w:ilvl="0" w:tplc="FFFFFFFF">
      <w:start w:val="1"/>
      <w:numFmt w:val="decimal"/>
      <w:lvlText w:val="%1."/>
      <w:lvlJc w:val="left"/>
      <w:pPr>
        <w:tabs>
          <w:tab w:val="num" w:pos="360"/>
        </w:tabs>
        <w:ind w:left="360" w:hanging="360"/>
      </w:pPr>
    </w:lvl>
    <w:lvl w:ilvl="1" w:tplc="04150011">
      <w:start w:val="1"/>
      <w:numFmt w:val="decimal"/>
      <w:lvlText w:val="%2)"/>
      <w:lvlJc w:val="left"/>
      <w:pPr>
        <w:ind w:left="72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EC26481"/>
    <w:multiLevelType w:val="hybridMultilevel"/>
    <w:tmpl w:val="8C6C8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D84B0EC">
      <w:start w:val="5"/>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CF58A1"/>
    <w:multiLevelType w:val="multilevel"/>
    <w:tmpl w:val="BB9282B8"/>
    <w:lvl w:ilvl="0">
      <w:start w:val="1"/>
      <w:numFmt w:val="bullet"/>
      <w:lvlText w:val=""/>
      <w:lvlJc w:val="left"/>
      <w:pPr>
        <w:tabs>
          <w:tab w:val="num" w:pos="708"/>
        </w:tabs>
        <w:ind w:left="991" w:hanging="283"/>
      </w:pPr>
      <w:rPr>
        <w:rFonts w:ascii="Symbol" w:hAnsi="Symbol" w:hint="default"/>
      </w:rPr>
    </w:lvl>
    <w:lvl w:ilvl="1">
      <w:start w:val="1"/>
      <w:numFmt w:val="bullet"/>
      <w:lvlText w:val=""/>
      <w:lvlJc w:val="left"/>
      <w:pPr>
        <w:tabs>
          <w:tab w:val="num" w:pos="1788"/>
        </w:tabs>
        <w:ind w:left="1768" w:hanging="340"/>
      </w:pPr>
      <w:rPr>
        <w:rFonts w:ascii="Wingdings" w:hAnsi="Wingdings" w:hint="default"/>
      </w:rPr>
    </w:lvl>
    <w:lvl w:ilvl="2">
      <w:start w:val="1"/>
      <w:numFmt w:val="lowerLetter"/>
      <w:lvlText w:val="%3)"/>
      <w:lvlJc w:val="left"/>
      <w:pPr>
        <w:tabs>
          <w:tab w:val="num" w:pos="2688"/>
        </w:tabs>
        <w:ind w:left="2688" w:hanging="360"/>
      </w:pPr>
      <w:rPr>
        <w:rFonts w:hint="default"/>
      </w:rPr>
    </w:lvl>
    <w:lvl w:ilvl="3">
      <w:start w:val="1"/>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34" w15:restartNumberingAfterBreak="0">
    <w:nsid w:val="73264771"/>
    <w:multiLevelType w:val="hybridMultilevel"/>
    <w:tmpl w:val="FCBA1C8A"/>
    <w:lvl w:ilvl="0" w:tplc="0415000F">
      <w:start w:val="1"/>
      <w:numFmt w:val="decimal"/>
      <w:lvlText w:val="%1."/>
      <w:lvlJc w:val="left"/>
      <w:pPr>
        <w:tabs>
          <w:tab w:val="num" w:pos="360"/>
        </w:tabs>
        <w:ind w:left="36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5" w15:restartNumberingAfterBreak="0">
    <w:nsid w:val="7B565FD1"/>
    <w:multiLevelType w:val="hybridMultilevel"/>
    <w:tmpl w:val="3104D7D2"/>
    <w:lvl w:ilvl="0" w:tplc="6A826688">
      <w:start w:val="1"/>
      <w:numFmt w:val="decimal"/>
      <w:lvlText w:val="%1."/>
      <w:lvlJc w:val="left"/>
      <w:pPr>
        <w:tabs>
          <w:tab w:val="num" w:pos="463"/>
        </w:tabs>
        <w:ind w:left="463" w:hanging="283"/>
      </w:pPr>
    </w:lvl>
    <w:lvl w:ilvl="1" w:tplc="1A20ACA2">
      <w:start w:val="1"/>
      <w:numFmt w:val="decimal"/>
      <w:lvlText w:val="%2)"/>
      <w:lvlJc w:val="left"/>
      <w:pPr>
        <w:tabs>
          <w:tab w:val="num" w:pos="1440"/>
        </w:tabs>
        <w:ind w:left="1440" w:hanging="360"/>
      </w:pPr>
    </w:lvl>
    <w:lvl w:ilvl="2" w:tplc="0415001B">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rPr>
        <w:rFonts w:ascii="Arial" w:eastAsia="Times New Roman" w:hAnsi="Arial" w:cs="Arial"/>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F33208E"/>
    <w:multiLevelType w:val="hybridMultilevel"/>
    <w:tmpl w:val="41ACB5F6"/>
    <w:lvl w:ilvl="0" w:tplc="FFFFFFFF">
      <w:start w:val="1"/>
      <w:numFmt w:val="decimal"/>
      <w:lvlText w:val="%1."/>
      <w:lvlJc w:val="left"/>
      <w:pPr>
        <w:tabs>
          <w:tab w:val="num" w:pos="360"/>
        </w:tabs>
        <w:ind w:left="360" w:hanging="360"/>
      </w:pPr>
    </w:lvl>
    <w:lvl w:ilvl="1" w:tplc="04150019">
      <w:start w:val="1"/>
      <w:numFmt w:val="lowerLetter"/>
      <w:lvlText w:val="%2."/>
      <w:lvlJc w:val="left"/>
      <w:pPr>
        <w:ind w:left="360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6"/>
  </w:num>
  <w:num w:numId="2">
    <w:abstractNumId w:val="35"/>
  </w:num>
  <w:num w:numId="3">
    <w:abstractNumId w:val="1"/>
  </w:num>
  <w:num w:numId="4">
    <w:abstractNumId w:val="12"/>
  </w:num>
  <w:num w:numId="5">
    <w:abstractNumId w:val="33"/>
  </w:num>
  <w:num w:numId="6">
    <w:abstractNumId w:val="29"/>
  </w:num>
  <w:num w:numId="7">
    <w:abstractNumId w:val="10"/>
  </w:num>
  <w:num w:numId="8">
    <w:abstractNumId w:val="34"/>
  </w:num>
  <w:num w:numId="9">
    <w:abstractNumId w:val="27"/>
  </w:num>
  <w:num w:numId="10">
    <w:abstractNumId w:val="4"/>
  </w:num>
  <w:num w:numId="11">
    <w:abstractNumId w:val="25"/>
  </w:num>
  <w:num w:numId="12">
    <w:abstractNumId w:val="2"/>
  </w:num>
  <w:num w:numId="13">
    <w:abstractNumId w:val="0"/>
  </w:num>
  <w:num w:numId="14">
    <w:abstractNumId w:val="19"/>
  </w:num>
  <w:num w:numId="15">
    <w:abstractNumId w:val="20"/>
    <w:lvlOverride w:ilvl="0">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6"/>
  </w:num>
  <w:num w:numId="20">
    <w:abstractNumId w:val="11"/>
  </w:num>
  <w:num w:numId="21">
    <w:abstractNumId w:val="14"/>
  </w:num>
  <w:num w:numId="22">
    <w:abstractNumId w:val="9"/>
  </w:num>
  <w:num w:numId="23">
    <w:abstractNumId w:val="7"/>
  </w:num>
  <w:num w:numId="24">
    <w:abstractNumId w:val="13"/>
  </w:num>
  <w:num w:numId="25">
    <w:abstractNumId w:val="22"/>
  </w:num>
  <w:num w:numId="26">
    <w:abstractNumId w:val="18"/>
  </w:num>
  <w:num w:numId="27">
    <w:abstractNumId w:val="21"/>
  </w:num>
  <w:num w:numId="28">
    <w:abstractNumId w:val="32"/>
  </w:num>
  <w:num w:numId="29">
    <w:abstractNumId w:val="17"/>
  </w:num>
  <w:num w:numId="30">
    <w:abstractNumId w:val="15"/>
  </w:num>
  <w:num w:numId="31">
    <w:abstractNumId w:val="3"/>
  </w:num>
  <w:num w:numId="32">
    <w:abstractNumId w:val="28"/>
  </w:num>
  <w:num w:numId="33">
    <w:abstractNumId w:val="8"/>
  </w:num>
  <w:num w:numId="34">
    <w:abstractNumId w:val="24"/>
  </w:num>
  <w:num w:numId="35">
    <w:abstractNumId w:val="36"/>
  </w:num>
  <w:num w:numId="36">
    <w:abstractNumId w:val="31"/>
  </w:num>
  <w:num w:numId="37">
    <w:abstractNumId w:val="2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C3D"/>
    <w:rsid w:val="00265E34"/>
    <w:rsid w:val="00372C70"/>
    <w:rsid w:val="003C5C3D"/>
    <w:rsid w:val="00665C05"/>
    <w:rsid w:val="007C51F1"/>
    <w:rsid w:val="007F2A8D"/>
    <w:rsid w:val="00932EAD"/>
    <w:rsid w:val="00AA727C"/>
    <w:rsid w:val="00B91DA2"/>
    <w:rsid w:val="00BA14FE"/>
    <w:rsid w:val="00BF66F8"/>
    <w:rsid w:val="00C32052"/>
    <w:rsid w:val="00C973E6"/>
    <w:rsid w:val="00D14398"/>
    <w:rsid w:val="00EC4977"/>
    <w:rsid w:val="00F17E60"/>
    <w:rsid w:val="00F6233E"/>
    <w:rsid w:val="00FD6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CF2F2-F872-4510-AB14-0723D56F7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C5C3D"/>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Obiekt,List Paragraph1,Asia 2  Akapit z listą,tekst normalny,Akapit z listą1,Nagłowek 3,Numerowanie,L1,Preambuła,Akapit z listą BS,Dot pt,F5 List Paragraph,Recommendation,List Paragraph11,lp1,maz_wyliczenie,opis dzialania"/>
    <w:basedOn w:val="Normalny"/>
    <w:link w:val="AkapitzlistZnak"/>
    <w:qFormat/>
    <w:rsid w:val="003C5C3D"/>
    <w:pPr>
      <w:spacing w:after="200" w:line="276" w:lineRule="auto"/>
      <w:ind w:left="720"/>
      <w:contextualSpacing/>
    </w:pPr>
    <w:rPr>
      <w:rFonts w:ascii="Calibri" w:eastAsia="Calibri" w:hAnsi="Calibri"/>
      <w:sz w:val="22"/>
      <w:szCs w:val="22"/>
      <w:lang w:val="x-none" w:eastAsia="en-US"/>
    </w:rPr>
  </w:style>
  <w:style w:type="character" w:customStyle="1" w:styleId="AkapitzlistZnak">
    <w:name w:val="Akapit z listą Znak"/>
    <w:aliases w:val="normalny tekst Znak,Obiekt Znak,List Paragraph1 Znak,Asia 2  Akapit z listą Znak,tekst normalny Znak,Akapit z listą1 Znak,Nagłowek 3 Znak,Numerowanie Znak,L1 Znak,Preambuła Znak,Akapit z listą BS Znak,Dot pt Znak,Recommendation Znak"/>
    <w:link w:val="Akapitzlist"/>
    <w:qFormat/>
    <w:rsid w:val="003C5C3D"/>
    <w:rPr>
      <w:rFonts w:ascii="Calibri" w:eastAsia="Calibri" w:hAnsi="Calibri" w:cs="Times New Roman"/>
      <w:lang w:val="x-none"/>
    </w:rPr>
  </w:style>
  <w:style w:type="paragraph" w:customStyle="1" w:styleId="Teksttreci">
    <w:name w:val="Tekst treści"/>
    <w:basedOn w:val="Normalny"/>
    <w:rsid w:val="003C5C3D"/>
    <w:pPr>
      <w:widowControl w:val="0"/>
      <w:shd w:val="clear" w:color="auto" w:fill="FFFFFF"/>
      <w:suppressAutoHyphens/>
      <w:spacing w:after="480" w:line="252" w:lineRule="exact"/>
      <w:ind w:hanging="1380"/>
    </w:pPr>
    <w:rPr>
      <w:kern w:val="2"/>
      <w:sz w:val="21"/>
      <w:szCs w:val="21"/>
      <w:lang w:eastAsia="ar-SA"/>
    </w:rPr>
  </w:style>
  <w:style w:type="character" w:styleId="Hipercze">
    <w:name w:val="Hyperlink"/>
    <w:basedOn w:val="Domylnaczcionkaakapitu"/>
    <w:uiPriority w:val="99"/>
    <w:unhideWhenUsed/>
    <w:rsid w:val="007F2A8D"/>
    <w:rPr>
      <w:color w:val="0563C1" w:themeColor="hyperlink"/>
      <w:u w:val="single"/>
    </w:rPr>
  </w:style>
  <w:style w:type="paragraph" w:styleId="Tekstdymka">
    <w:name w:val="Balloon Text"/>
    <w:basedOn w:val="Normalny"/>
    <w:link w:val="TekstdymkaZnak"/>
    <w:uiPriority w:val="99"/>
    <w:semiHidden/>
    <w:unhideWhenUsed/>
    <w:rsid w:val="00F6233E"/>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233E"/>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665C05"/>
    <w:pPr>
      <w:tabs>
        <w:tab w:val="center" w:pos="4536"/>
        <w:tab w:val="right" w:pos="9072"/>
      </w:tabs>
    </w:pPr>
  </w:style>
  <w:style w:type="character" w:customStyle="1" w:styleId="NagwekZnak">
    <w:name w:val="Nagłówek Znak"/>
    <w:basedOn w:val="Domylnaczcionkaakapitu"/>
    <w:link w:val="Nagwek"/>
    <w:uiPriority w:val="99"/>
    <w:rsid w:val="00665C05"/>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665C05"/>
    <w:pPr>
      <w:tabs>
        <w:tab w:val="center" w:pos="4536"/>
        <w:tab w:val="right" w:pos="9072"/>
      </w:tabs>
    </w:pPr>
  </w:style>
  <w:style w:type="character" w:customStyle="1" w:styleId="StopkaZnak">
    <w:name w:val="Stopka Znak"/>
    <w:basedOn w:val="Domylnaczcionkaakapitu"/>
    <w:link w:val="Stopka"/>
    <w:uiPriority w:val="99"/>
    <w:rsid w:val="00665C0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C7718-9EBE-47C4-89E5-C546D176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3734</Words>
  <Characters>22408</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Kulinowska</dc:creator>
  <cp:keywords/>
  <dc:description/>
  <cp:lastModifiedBy>User</cp:lastModifiedBy>
  <cp:revision>6</cp:revision>
  <cp:lastPrinted>2025-05-28T12:08:00Z</cp:lastPrinted>
  <dcterms:created xsi:type="dcterms:W3CDTF">2025-05-28T09:29:00Z</dcterms:created>
  <dcterms:modified xsi:type="dcterms:W3CDTF">2025-12-15T12:23:00Z</dcterms:modified>
</cp:coreProperties>
</file>